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54" w:rsidRPr="00103AF4" w:rsidRDefault="009B6588" w:rsidP="00AD2C54">
      <w:pPr>
        <w:pStyle w:val="ConsPlusNonformat"/>
        <w:ind w:left="4678"/>
        <w:jc w:val="right"/>
        <w:rPr>
          <w:rFonts w:ascii="Times New Roman" w:eastAsia="Times New Roman" w:hAnsi="Times New Roman" w:cs="Times New Roman"/>
          <w:sz w:val="22"/>
          <w:szCs w:val="22"/>
          <w:lang w:eastAsia="ar-SA"/>
        </w:rPr>
      </w:pPr>
      <w:bookmarkStart w:id="0" w:name="_Hlk35442167"/>
      <w:r>
        <w:rPr>
          <w:rFonts w:ascii="Times New Roman" w:eastAsia="Times New Roman" w:hAnsi="Times New Roman" w:cs="Times New Roman"/>
          <w:sz w:val="22"/>
          <w:szCs w:val="22"/>
          <w:lang w:eastAsia="ar-SA"/>
        </w:rPr>
        <w:t>Приложение № 2</w:t>
      </w:r>
      <w:r w:rsidR="00AD2C54">
        <w:rPr>
          <w:rFonts w:ascii="Times New Roman" w:eastAsia="Times New Roman" w:hAnsi="Times New Roman" w:cs="Times New Roman"/>
          <w:sz w:val="28"/>
          <w:szCs w:val="28"/>
          <w:lang w:eastAsia="ar-SA"/>
        </w:rPr>
        <w:br/>
      </w:r>
      <w:r w:rsidR="00AD2C54">
        <w:rPr>
          <w:rFonts w:ascii="Times New Roman" w:eastAsia="Arial Unicode MS" w:hAnsi="Times New Roman" w:cs="Times New Roman"/>
          <w:u w:color="000000"/>
          <w:bdr w:val="nil"/>
          <w14:textOutline w14:w="12700" w14:cap="flat" w14:cmpd="sng" w14:algn="ctr">
            <w14:noFill/>
            <w14:prstDash w14:val="solid"/>
            <w14:miter w14:lim="400000"/>
          </w14:textOutline>
        </w:rPr>
        <w:t>к Положению</w:t>
      </w:r>
      <w:r w:rsidR="00561803">
        <w:rPr>
          <w:rFonts w:ascii="Times New Roman" w:eastAsia="Arial Unicode MS" w:hAnsi="Times New Roman" w:cs="Times New Roman"/>
          <w:u w:color="000000"/>
          <w:bdr w:val="nil"/>
          <w14:textOutline w14:w="12700" w14:cap="flat" w14:cmpd="sng" w14:algn="ctr">
            <w14:noFill/>
            <w14:prstDash w14:val="solid"/>
            <w14:miter w14:lim="400000"/>
          </w14:textOutline>
        </w:rPr>
        <w:t xml:space="preserve"> о</w:t>
      </w:r>
      <w:r w:rsidR="00AD2C54">
        <w:rPr>
          <w:rFonts w:ascii="Times New Roman" w:eastAsia="Arial Unicode MS" w:hAnsi="Times New Roman" w:cs="Times New Roman"/>
          <w:u w:color="000000"/>
          <w:bdr w:val="nil"/>
          <w14:textOutline w14:w="12700" w14:cap="flat" w14:cmpd="sng" w14:algn="ctr">
            <w14:noFill/>
            <w14:prstDash w14:val="solid"/>
            <w14:miter w14:lim="400000"/>
          </w14:textOutline>
        </w:rPr>
        <w:t xml:space="preserve"> </w:t>
      </w:r>
      <w:r w:rsidR="00561803">
        <w:rPr>
          <w:rFonts w:ascii="Times New Roman" w:eastAsia="Arial Unicode MS" w:hAnsi="Times New Roman" w:cs="Times New Roman"/>
          <w:u w:color="000000"/>
          <w:bdr w:val="nil"/>
          <w14:textOutline w14:w="12700" w14:cap="flat" w14:cmpd="sng" w14:algn="ctr">
            <w14:noFill/>
            <w14:prstDash w14:val="solid"/>
            <w14:miter w14:lim="400000"/>
          </w14:textOutline>
        </w:rPr>
        <w:t>Всероссийском конкурсе</w:t>
      </w:r>
      <w:r w:rsidR="00AD2C54" w:rsidRPr="00B12F8D">
        <w:rPr>
          <w:rFonts w:ascii="Times New Roman" w:eastAsia="Arial Unicode MS" w:hAnsi="Times New Roman" w:cs="Times New Roman"/>
          <w:u w:color="000000"/>
          <w:bdr w:val="nil"/>
          <w14:textOutline w14:w="12700" w14:cap="flat" w14:cmpd="sng" w14:algn="ctr">
            <w14:noFill/>
            <w14:prstDash w14:val="solid"/>
            <w14:miter w14:lim="400000"/>
          </w14:textOutline>
        </w:rPr>
        <w:t xml:space="preserve"> </w:t>
      </w:r>
      <w:r w:rsidR="0012639D">
        <w:rPr>
          <w:rFonts w:ascii="Times New Roman" w:eastAsia="Arial Unicode MS" w:hAnsi="Times New Roman" w:cs="Times New Roman"/>
          <w:u w:color="000000"/>
          <w:bdr w:val="nil"/>
          <w14:textOutline w14:w="12700" w14:cap="flat" w14:cmpd="sng" w14:algn="ctr">
            <w14:noFill/>
            <w14:prstDash w14:val="solid"/>
            <w14:miter w14:lim="400000"/>
          </w14:textOutline>
        </w:rPr>
        <w:t>эскизов</w:t>
      </w:r>
      <w:r w:rsidR="00AD2C54" w:rsidRPr="00B12F8D">
        <w:rPr>
          <w:rFonts w:ascii="Times New Roman" w:eastAsia="Arial Unicode MS" w:hAnsi="Times New Roman" w:cs="Times New Roman"/>
          <w:u w:color="000000"/>
          <w:bdr w:val="nil"/>
          <w14:textOutline w14:w="12700" w14:cap="flat" w14:cmpd="sng" w14:algn="ctr">
            <w14:noFill/>
            <w14:prstDash w14:val="solid"/>
            <w14:miter w14:lim="400000"/>
          </w14:textOutline>
        </w:rPr>
        <w:t xml:space="preserve"> </w:t>
      </w:r>
    </w:p>
    <w:p w:rsidR="00AD2C54" w:rsidRPr="007F4D00" w:rsidRDefault="0012639D" w:rsidP="004B2C34">
      <w:pPr>
        <w:pBdr>
          <w:top w:val="nil"/>
          <w:left w:val="nil"/>
          <w:bottom w:val="nil"/>
          <w:right w:val="nil"/>
          <w:between w:val="nil"/>
          <w:bar w:val="nil"/>
        </w:pBdr>
        <w:spacing w:after="0" w:line="240" w:lineRule="auto"/>
        <w:ind w:left="-284"/>
        <w:jc w:val="right"/>
        <w:rPr>
          <w:rFonts w:ascii="Times New Roman" w:eastAsia="Arial Unicode MS" w:hAnsi="Times New Roman" w:cs="Times New Roman"/>
          <w:u w:color="000000"/>
          <w:bdr w:val="nil"/>
          <w14:textOutline w14:w="12700" w14:cap="flat" w14:cmpd="sng" w14:algn="ctr">
            <w14:noFill/>
            <w14:prstDash w14:val="solid"/>
            <w14:miter w14:lim="400000"/>
          </w14:textOutline>
        </w:rPr>
      </w:pPr>
      <w:r>
        <w:rPr>
          <w:rFonts w:ascii="Times New Roman" w:eastAsia="Arial Unicode MS" w:hAnsi="Times New Roman" w:cs="Times New Roman"/>
          <w:u w:color="000000"/>
          <w:bdr w:val="nil"/>
          <w14:textOutline w14:w="12700" w14:cap="flat" w14:cmpd="sng" w14:algn="ctr">
            <w14:noFill/>
            <w14:prstDash w14:val="solid"/>
            <w14:miter w14:lim="400000"/>
          </w14:textOutline>
        </w:rPr>
        <w:t>п</w:t>
      </w:r>
      <w:r w:rsidR="00AD2C54" w:rsidRPr="00B12F8D">
        <w:rPr>
          <w:rFonts w:ascii="Times New Roman" w:eastAsia="Arial Unicode MS" w:hAnsi="Times New Roman" w:cs="Times New Roman"/>
          <w:u w:color="000000"/>
          <w:bdr w:val="nil"/>
          <w14:textOutline w14:w="12700" w14:cap="flat" w14:cmpd="sng" w14:algn="ctr">
            <w14:noFill/>
            <w14:prstDash w14:val="solid"/>
            <w14:miter w14:lim="400000"/>
          </w14:textOutline>
        </w:rPr>
        <w:t xml:space="preserve">амятника </w:t>
      </w:r>
      <w:r>
        <w:rPr>
          <w:rFonts w:ascii="Times New Roman" w:eastAsia="Arial Unicode MS" w:hAnsi="Times New Roman" w:cs="Times New Roman"/>
          <w:u w:color="000000"/>
          <w:bdr w:val="nil"/>
          <w14:textOutline w14:w="12700" w14:cap="flat" w14:cmpd="sng" w14:algn="ctr">
            <w14:noFill/>
            <w14:prstDash w14:val="solid"/>
            <w14:miter w14:lim="400000"/>
          </w14:textOutline>
        </w:rPr>
        <w:t>героям с</w:t>
      </w:r>
      <w:r w:rsidR="00AD2C54" w:rsidRPr="00B12F8D">
        <w:rPr>
          <w:rFonts w:ascii="Times New Roman" w:eastAsia="Arial Unicode MS" w:hAnsi="Times New Roman" w:cs="Times New Roman"/>
          <w:u w:color="000000"/>
          <w:bdr w:val="nil"/>
          <w14:textOutline w14:w="12700" w14:cap="flat" w14:cmpd="sng" w14:algn="ctr">
            <w14:noFill/>
            <w14:prstDash w14:val="solid"/>
            <w14:miter w14:lim="400000"/>
          </w14:textOutline>
        </w:rPr>
        <w:t>пециальной военной операции</w:t>
      </w:r>
    </w:p>
    <w:p w:rsidR="00103AF4" w:rsidRDefault="00103AF4" w:rsidP="00B12F8D">
      <w:pPr>
        <w:pStyle w:val="a8"/>
        <w:shd w:val="clear" w:color="auto" w:fill="FFFFFF"/>
        <w:spacing w:before="28" w:beforeAutospacing="0" w:after="0" w:afterAutospacing="0" w:line="276" w:lineRule="auto"/>
        <w:jc w:val="both"/>
        <w:rPr>
          <w:color w:val="000000"/>
        </w:rPr>
      </w:pPr>
    </w:p>
    <w:p w:rsidR="004B2C34" w:rsidRDefault="004B2C34" w:rsidP="00B12F8D">
      <w:pPr>
        <w:pStyle w:val="a8"/>
        <w:shd w:val="clear" w:color="auto" w:fill="FFFFFF"/>
        <w:spacing w:before="28" w:beforeAutospacing="0" w:after="0" w:afterAutospacing="0" w:line="276" w:lineRule="auto"/>
        <w:jc w:val="both"/>
        <w:rPr>
          <w:color w:val="000000"/>
        </w:rPr>
      </w:pPr>
    </w:p>
    <w:p w:rsidR="00B12F8D" w:rsidRPr="00A87762" w:rsidRDefault="00B12F8D" w:rsidP="00280728">
      <w:pPr>
        <w:pStyle w:val="Default"/>
        <w:ind w:left="-284"/>
        <w:contextualSpacing/>
        <w:jc w:val="center"/>
        <w:rPr>
          <w:rFonts w:ascii="Times New Roman" w:eastAsia="Helvetica Neue Medium" w:hAnsi="Times New Roman" w:cs="Times New Roman"/>
          <w:b/>
          <w:color w:val="auto"/>
          <w:sz w:val="24"/>
          <w:szCs w:val="24"/>
        </w:rPr>
      </w:pPr>
      <w:r w:rsidRPr="00A87762">
        <w:rPr>
          <w:rFonts w:ascii="Times New Roman" w:hAnsi="Times New Roman" w:cs="Times New Roman"/>
          <w:b/>
          <w:color w:val="auto"/>
          <w:sz w:val="24"/>
          <w:szCs w:val="24"/>
        </w:rPr>
        <w:t>СОГЛАСИЕ</w:t>
      </w:r>
      <w:r w:rsidR="00280728">
        <w:rPr>
          <w:rFonts w:ascii="Times New Roman" w:hAnsi="Times New Roman" w:cs="Times New Roman"/>
          <w:b/>
          <w:color w:val="auto"/>
          <w:sz w:val="24"/>
          <w:szCs w:val="24"/>
        </w:rPr>
        <w:t xml:space="preserve"> РОДИТЕЛЯ/ЗАКОННОГО ПРЕДСТАВИТЕЛЯ</w:t>
      </w:r>
    </w:p>
    <w:p w:rsidR="00B12F8D" w:rsidRDefault="002359DB" w:rsidP="00280728">
      <w:pPr>
        <w:pStyle w:val="Default"/>
        <w:ind w:left="-284"/>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на</w:t>
      </w:r>
      <w:r w:rsidR="00B12F8D" w:rsidRPr="00A87762">
        <w:rPr>
          <w:rFonts w:ascii="Times New Roman" w:hAnsi="Times New Roman" w:cs="Times New Roman"/>
          <w:b/>
          <w:bCs/>
          <w:color w:val="auto"/>
          <w:sz w:val="24"/>
          <w:szCs w:val="24"/>
        </w:rPr>
        <w:t xml:space="preserve"> обработку персональных данных</w:t>
      </w:r>
      <w:r>
        <w:rPr>
          <w:rFonts w:ascii="Times New Roman" w:hAnsi="Times New Roman" w:cs="Times New Roman"/>
          <w:b/>
          <w:bCs/>
          <w:color w:val="auto"/>
          <w:sz w:val="24"/>
          <w:szCs w:val="24"/>
        </w:rPr>
        <w:t xml:space="preserve"> </w:t>
      </w:r>
      <w:r w:rsidR="00A271F3">
        <w:rPr>
          <w:rFonts w:ascii="Times New Roman" w:hAnsi="Times New Roman" w:cs="Times New Roman"/>
          <w:b/>
          <w:bCs/>
          <w:color w:val="auto"/>
          <w:sz w:val="24"/>
          <w:szCs w:val="24"/>
        </w:rPr>
        <w:t>малолетнего/</w:t>
      </w:r>
      <w:r w:rsidR="00280728">
        <w:rPr>
          <w:rFonts w:ascii="Times New Roman" w:hAnsi="Times New Roman" w:cs="Times New Roman"/>
          <w:b/>
          <w:bCs/>
          <w:color w:val="auto"/>
          <w:sz w:val="24"/>
          <w:szCs w:val="24"/>
        </w:rPr>
        <w:t>несовершеннолетнего</w:t>
      </w:r>
      <w:r w:rsidR="00A271F3">
        <w:rPr>
          <w:rFonts w:ascii="Times New Roman" w:hAnsi="Times New Roman" w:cs="Times New Roman"/>
          <w:b/>
          <w:bCs/>
          <w:color w:val="auto"/>
          <w:sz w:val="24"/>
          <w:szCs w:val="24"/>
        </w:rPr>
        <w:t xml:space="preserve"> </w:t>
      </w:r>
      <w:r w:rsidR="00A271F3">
        <w:rPr>
          <w:rFonts w:ascii="Times New Roman" w:hAnsi="Times New Roman" w:cs="Times New Roman"/>
          <w:b/>
          <w:bCs/>
          <w:color w:val="auto"/>
          <w:sz w:val="24"/>
          <w:szCs w:val="24"/>
        </w:rPr>
        <w:br/>
        <w:t xml:space="preserve">в возрасте старше 14 лет </w:t>
      </w:r>
      <w:r w:rsidR="004D5C36">
        <w:rPr>
          <w:rFonts w:ascii="Times New Roman" w:hAnsi="Times New Roman" w:cs="Times New Roman"/>
          <w:b/>
          <w:bCs/>
          <w:color w:val="auto"/>
          <w:sz w:val="24"/>
          <w:szCs w:val="24"/>
        </w:rPr>
        <w:t>и публикацию конкурсной работы</w:t>
      </w:r>
    </w:p>
    <w:p w:rsidR="00280728" w:rsidRPr="009964FC" w:rsidRDefault="00280728" w:rsidP="00B12F8D">
      <w:pPr>
        <w:pStyle w:val="Default"/>
        <w:spacing w:line="312" w:lineRule="auto"/>
        <w:ind w:left="-284"/>
        <w:jc w:val="center"/>
        <w:rPr>
          <w:rFonts w:ascii="Times New Roman" w:hAnsi="Times New Roman" w:cs="Times New Roman"/>
          <w:b/>
          <w:bCs/>
          <w:color w:val="auto"/>
          <w:sz w:val="24"/>
          <w:szCs w:val="24"/>
        </w:rPr>
      </w:pPr>
    </w:p>
    <w:tbl>
      <w:tblPr>
        <w:tblStyle w:val="a9"/>
        <w:tblW w:w="10207"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
        <w:gridCol w:w="931"/>
        <w:gridCol w:w="317"/>
        <w:gridCol w:w="1078"/>
        <w:gridCol w:w="555"/>
        <w:gridCol w:w="708"/>
        <w:gridCol w:w="282"/>
        <w:gridCol w:w="6203"/>
      </w:tblGrid>
      <w:tr w:rsidR="00280728" w:rsidRPr="002A6DBC" w:rsidTr="00A271F3">
        <w:tc>
          <w:tcPr>
            <w:tcW w:w="1046" w:type="dxa"/>
            <w:gridSpan w:val="2"/>
          </w:tcPr>
          <w:p w:rsidR="00280728" w:rsidRPr="002A6DBC" w:rsidRDefault="00280728"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rPr>
                <w:rFonts w:ascii="Times New Roman" w:hAnsi="Times New Roman" w:cs="Times New Roman"/>
                <w:b/>
                <w:bCs/>
                <w:color w:val="auto"/>
                <w:sz w:val="24"/>
                <w:szCs w:val="24"/>
              </w:rPr>
            </w:pPr>
            <w:r w:rsidRPr="002A6DBC">
              <w:rPr>
                <w:rFonts w:ascii="Times New Roman" w:hAnsi="Times New Roman" w:cs="Times New Roman"/>
                <w:sz w:val="24"/>
                <w:szCs w:val="24"/>
                <w:lang w:val="x-none" w:eastAsia="ru-RU" w:bidi="x-none"/>
              </w:rPr>
              <w:t> </w:t>
            </w:r>
            <w:r w:rsidRPr="002A6DBC">
              <w:rPr>
                <w:rFonts w:ascii="Times New Roman" w:hAnsi="Times New Roman" w:cs="Times New Roman"/>
                <w:sz w:val="24"/>
                <w:szCs w:val="24"/>
              </w:rPr>
              <w:t>Я,</w:t>
            </w:r>
          </w:p>
        </w:tc>
        <w:tc>
          <w:tcPr>
            <w:tcW w:w="9161" w:type="dxa"/>
            <w:gridSpan w:val="6"/>
            <w:tcBorders>
              <w:bottom w:val="single" w:sz="4" w:space="0" w:color="auto"/>
            </w:tcBorders>
          </w:tcPr>
          <w:p w:rsidR="00280728" w:rsidRPr="002A6DBC"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w:t>
            </w:r>
          </w:p>
        </w:tc>
      </w:tr>
      <w:tr w:rsidR="00936827" w:rsidRPr="002A6DBC" w:rsidTr="00A271F3">
        <w:tc>
          <w:tcPr>
            <w:tcW w:w="1364" w:type="dxa"/>
            <w:gridSpan w:val="3"/>
          </w:tcPr>
          <w:p w:rsidR="00280728" w:rsidRPr="002A6DBC"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x-none" w:eastAsia="ru-RU" w:bidi="x-none"/>
              </w:rPr>
            </w:pPr>
            <w:r w:rsidRPr="002A6DBC">
              <w:rPr>
                <w:rFonts w:ascii="Times New Roman" w:hAnsi="Times New Roman" w:cs="Times New Roman"/>
                <w:sz w:val="24"/>
                <w:szCs w:val="24"/>
                <w:lang w:eastAsia="ru-RU"/>
              </w:rPr>
              <w:t xml:space="preserve">паспорт </w:t>
            </w:r>
          </w:p>
        </w:tc>
        <w:tc>
          <w:tcPr>
            <w:tcW w:w="1635" w:type="dxa"/>
            <w:gridSpan w:val="2"/>
            <w:tcBorders>
              <w:bottom w:val="single" w:sz="4" w:space="0" w:color="auto"/>
            </w:tcBorders>
          </w:tcPr>
          <w:p w:rsidR="00280728" w:rsidRPr="002A6DBC"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
                <w:bCs/>
                <w:color w:val="auto"/>
                <w:sz w:val="24"/>
                <w:szCs w:val="24"/>
              </w:rPr>
            </w:pPr>
          </w:p>
        </w:tc>
        <w:tc>
          <w:tcPr>
            <w:tcW w:w="990" w:type="dxa"/>
            <w:gridSpan w:val="2"/>
          </w:tcPr>
          <w:p w:rsidR="00280728" w:rsidRPr="002A6DBC"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выдан</w:t>
            </w:r>
          </w:p>
        </w:tc>
        <w:tc>
          <w:tcPr>
            <w:tcW w:w="6218" w:type="dxa"/>
            <w:tcBorders>
              <w:bottom w:val="single" w:sz="4" w:space="0" w:color="auto"/>
            </w:tcBorders>
          </w:tcPr>
          <w:p w:rsidR="00280728" w:rsidRPr="002A6DBC"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w:t>
            </w:r>
          </w:p>
        </w:tc>
      </w:tr>
      <w:tr w:rsidR="00B8420C" w:rsidRPr="002A6DBC" w:rsidTr="00A271F3">
        <w:tc>
          <w:tcPr>
            <w:tcW w:w="1364" w:type="dxa"/>
            <w:gridSpan w:val="3"/>
          </w:tcPr>
          <w:p w:rsidR="00280728" w:rsidRPr="002A6DBC"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i/>
                <w:sz w:val="24"/>
                <w:szCs w:val="24"/>
                <w:lang w:eastAsia="ru-RU"/>
              </w:rPr>
            </w:pPr>
          </w:p>
        </w:tc>
        <w:tc>
          <w:tcPr>
            <w:tcW w:w="1635" w:type="dxa"/>
            <w:gridSpan w:val="2"/>
          </w:tcPr>
          <w:p w:rsidR="00280728" w:rsidRPr="007D0742"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0"/>
                <w:szCs w:val="20"/>
              </w:rPr>
            </w:pPr>
            <w:r w:rsidRPr="007D0742">
              <w:rPr>
                <w:rFonts w:ascii="Times New Roman" w:hAnsi="Times New Roman" w:cs="Times New Roman"/>
                <w:bCs/>
                <w:i/>
                <w:color w:val="auto"/>
                <w:sz w:val="20"/>
                <w:szCs w:val="20"/>
              </w:rPr>
              <w:t>(серия,</w:t>
            </w:r>
            <w:r w:rsidR="00B8420C" w:rsidRPr="007D0742">
              <w:rPr>
                <w:rFonts w:ascii="Times New Roman" w:hAnsi="Times New Roman" w:cs="Times New Roman"/>
                <w:bCs/>
                <w:i/>
                <w:color w:val="auto"/>
                <w:sz w:val="20"/>
                <w:szCs w:val="20"/>
              </w:rPr>
              <w:t xml:space="preserve"> </w:t>
            </w:r>
            <w:r w:rsidRPr="007D0742">
              <w:rPr>
                <w:rFonts w:ascii="Times New Roman" w:hAnsi="Times New Roman" w:cs="Times New Roman"/>
                <w:bCs/>
                <w:i/>
                <w:color w:val="auto"/>
                <w:sz w:val="20"/>
                <w:szCs w:val="20"/>
              </w:rPr>
              <w:t>номер)</w:t>
            </w:r>
          </w:p>
        </w:tc>
        <w:tc>
          <w:tcPr>
            <w:tcW w:w="990" w:type="dxa"/>
            <w:gridSpan w:val="2"/>
          </w:tcPr>
          <w:p w:rsidR="00280728" w:rsidRPr="007D0742"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0"/>
                <w:szCs w:val="20"/>
              </w:rPr>
            </w:pPr>
          </w:p>
        </w:tc>
        <w:tc>
          <w:tcPr>
            <w:tcW w:w="6218" w:type="dxa"/>
          </w:tcPr>
          <w:p w:rsidR="00280728" w:rsidRPr="007D0742"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0"/>
                <w:szCs w:val="20"/>
              </w:rPr>
            </w:pPr>
            <w:r w:rsidRPr="007D0742">
              <w:rPr>
                <w:rFonts w:ascii="Times New Roman" w:hAnsi="Times New Roman" w:cs="Times New Roman"/>
                <w:bCs/>
                <w:i/>
                <w:color w:val="auto"/>
                <w:sz w:val="20"/>
                <w:szCs w:val="20"/>
              </w:rPr>
              <w:t>(когда и кем)</w:t>
            </w:r>
          </w:p>
        </w:tc>
      </w:tr>
      <w:tr w:rsidR="00280728" w:rsidRPr="002A6DBC" w:rsidTr="00A271F3">
        <w:trPr>
          <w:gridBefore w:val="1"/>
          <w:wBefore w:w="127" w:type="dxa"/>
        </w:trPr>
        <w:tc>
          <w:tcPr>
            <w:tcW w:w="10080" w:type="dxa"/>
            <w:gridSpan w:val="7"/>
            <w:tcBorders>
              <w:bottom w:val="single" w:sz="4" w:space="0" w:color="auto"/>
            </w:tcBorders>
          </w:tcPr>
          <w:p w:rsidR="00280728" w:rsidRPr="002A6DBC"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
                <w:bCs/>
                <w:color w:val="auto"/>
                <w:sz w:val="24"/>
                <w:szCs w:val="24"/>
              </w:rPr>
            </w:pPr>
          </w:p>
        </w:tc>
      </w:tr>
      <w:tr w:rsidR="00280728" w:rsidRPr="002A6DBC" w:rsidTr="00A271F3">
        <w:trPr>
          <w:gridBefore w:val="1"/>
          <w:wBefore w:w="127" w:type="dxa"/>
        </w:trPr>
        <w:tc>
          <w:tcPr>
            <w:tcW w:w="10080" w:type="dxa"/>
            <w:gridSpan w:val="7"/>
            <w:tcBorders>
              <w:top w:val="single" w:sz="4" w:space="0" w:color="auto"/>
            </w:tcBorders>
          </w:tcPr>
          <w:p w:rsidR="00280728" w:rsidRPr="007264C9" w:rsidRDefault="00280728"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0"/>
                <w:szCs w:val="20"/>
              </w:rPr>
            </w:pPr>
            <w:r w:rsidRPr="007264C9">
              <w:rPr>
                <w:rFonts w:ascii="Times New Roman" w:hAnsi="Times New Roman" w:cs="Times New Roman"/>
                <w:bCs/>
                <w:i/>
                <w:color w:val="auto"/>
                <w:sz w:val="20"/>
                <w:szCs w:val="20"/>
              </w:rPr>
              <w:t>(в случае опекунства указать реквизиты документа, на основании которого осуществляется опека или попечительство)</w:t>
            </w:r>
          </w:p>
          <w:p w:rsidR="00936827" w:rsidRPr="002A6DBC"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4"/>
                <w:szCs w:val="24"/>
              </w:rPr>
            </w:pPr>
          </w:p>
        </w:tc>
      </w:tr>
      <w:tr w:rsidR="00B8420C" w:rsidRPr="002A6DBC" w:rsidTr="00A271F3">
        <w:tc>
          <w:tcPr>
            <w:tcW w:w="10207" w:type="dxa"/>
            <w:gridSpan w:val="8"/>
          </w:tcPr>
          <w:p w:rsidR="00B8420C" w:rsidRPr="002A6DBC" w:rsidRDefault="00B8420C"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являясь законным представителем малолетнего/несовершеннолетнего в возрасте старше 14 лет</w:t>
            </w:r>
          </w:p>
        </w:tc>
      </w:tr>
      <w:tr w:rsidR="00B8420C" w:rsidRPr="002A6DBC" w:rsidTr="00A271F3">
        <w:tc>
          <w:tcPr>
            <w:tcW w:w="3707" w:type="dxa"/>
            <w:gridSpan w:val="6"/>
          </w:tcPr>
          <w:p w:rsidR="00B8420C" w:rsidRPr="002A6DBC" w:rsidRDefault="00B8420C"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bCs/>
                <w:color w:val="auto"/>
                <w:sz w:val="24"/>
                <w:szCs w:val="24"/>
              </w:rPr>
            </w:pPr>
          </w:p>
        </w:tc>
        <w:tc>
          <w:tcPr>
            <w:tcW w:w="6500" w:type="dxa"/>
            <w:gridSpan w:val="2"/>
            <w:tcBorders>
              <w:top w:val="single" w:sz="4" w:space="0" w:color="auto"/>
            </w:tcBorders>
          </w:tcPr>
          <w:p w:rsidR="00B8420C" w:rsidRPr="00F532B7"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0"/>
                <w:szCs w:val="20"/>
              </w:rPr>
            </w:pPr>
            <w:r w:rsidRPr="00F532B7">
              <w:rPr>
                <w:rFonts w:ascii="Times New Roman" w:hAnsi="Times New Roman" w:cs="Times New Roman"/>
                <w:bCs/>
                <w:i/>
                <w:color w:val="auto"/>
                <w:sz w:val="20"/>
                <w:szCs w:val="20"/>
              </w:rPr>
              <w:t>(нужное подчеркнуть)</w:t>
            </w:r>
          </w:p>
        </w:tc>
      </w:tr>
      <w:tr w:rsidR="00936827" w:rsidRPr="002A6DBC" w:rsidTr="00A271F3">
        <w:trPr>
          <w:gridBefore w:val="1"/>
          <w:wBefore w:w="127" w:type="dxa"/>
        </w:trPr>
        <w:tc>
          <w:tcPr>
            <w:tcW w:w="10080" w:type="dxa"/>
            <w:gridSpan w:val="7"/>
            <w:tcBorders>
              <w:bottom w:val="single" w:sz="4" w:space="0" w:color="auto"/>
            </w:tcBorders>
          </w:tcPr>
          <w:p w:rsidR="00936827" w:rsidRPr="002A6DBC" w:rsidRDefault="00B76A3B" w:rsidP="00B76A3B">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ascii="Times New Roman" w:hAnsi="Times New Roman" w:cs="Times New Roman"/>
                <w:bCs/>
                <w:color w:val="auto"/>
                <w:sz w:val="24"/>
                <w:szCs w:val="24"/>
              </w:rPr>
            </w:pPr>
            <w:bookmarkStart w:id="1" w:name="_GoBack"/>
            <w:bookmarkEnd w:id="1"/>
            <w:r w:rsidRPr="002A6DBC">
              <w:rPr>
                <w:rFonts w:ascii="Times New Roman" w:hAnsi="Times New Roman" w:cs="Times New Roman"/>
                <w:bCs/>
                <w:color w:val="auto"/>
                <w:sz w:val="24"/>
                <w:szCs w:val="24"/>
              </w:rPr>
              <w:t>,</w:t>
            </w:r>
          </w:p>
        </w:tc>
      </w:tr>
      <w:tr w:rsidR="00936827" w:rsidRPr="002A6DBC" w:rsidTr="00A271F3">
        <w:trPr>
          <w:gridBefore w:val="1"/>
          <w:wBefore w:w="127" w:type="dxa"/>
        </w:trPr>
        <w:tc>
          <w:tcPr>
            <w:tcW w:w="10080" w:type="dxa"/>
            <w:gridSpan w:val="7"/>
            <w:tcBorders>
              <w:top w:val="single" w:sz="4" w:space="0" w:color="auto"/>
            </w:tcBorders>
          </w:tcPr>
          <w:p w:rsidR="00936827" w:rsidRPr="007264C9"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0"/>
                <w:szCs w:val="20"/>
              </w:rPr>
            </w:pPr>
            <w:r w:rsidRPr="007264C9">
              <w:rPr>
                <w:rFonts w:ascii="Times New Roman" w:hAnsi="Times New Roman" w:cs="Times New Roman"/>
                <w:bCs/>
                <w:i/>
                <w:color w:val="auto"/>
                <w:sz w:val="20"/>
                <w:szCs w:val="20"/>
              </w:rPr>
              <w:t xml:space="preserve">(ФИО </w:t>
            </w:r>
            <w:r w:rsidR="00B8420C" w:rsidRPr="007264C9">
              <w:rPr>
                <w:rFonts w:ascii="Times New Roman" w:hAnsi="Times New Roman" w:cs="Times New Roman"/>
                <w:bCs/>
                <w:i/>
                <w:color w:val="auto"/>
                <w:sz w:val="20"/>
                <w:szCs w:val="20"/>
              </w:rPr>
              <w:t>малолетнего/</w:t>
            </w:r>
            <w:r w:rsidRPr="007264C9">
              <w:rPr>
                <w:rFonts w:ascii="Times New Roman" w:hAnsi="Times New Roman" w:cs="Times New Roman"/>
                <w:bCs/>
                <w:i/>
                <w:color w:val="auto"/>
                <w:sz w:val="20"/>
                <w:szCs w:val="20"/>
              </w:rPr>
              <w:t>несовершеннолетнего</w:t>
            </w:r>
            <w:r w:rsidR="00B8420C" w:rsidRPr="007264C9">
              <w:rPr>
                <w:rFonts w:ascii="Times New Roman" w:hAnsi="Times New Roman" w:cs="Times New Roman"/>
                <w:bCs/>
                <w:i/>
                <w:color w:val="auto"/>
                <w:sz w:val="20"/>
                <w:szCs w:val="20"/>
              </w:rPr>
              <w:t xml:space="preserve"> в возрасте старше 14 лет</w:t>
            </w:r>
            <w:r w:rsidRPr="007264C9">
              <w:rPr>
                <w:rFonts w:ascii="Times New Roman" w:hAnsi="Times New Roman" w:cs="Times New Roman"/>
                <w:bCs/>
                <w:i/>
                <w:color w:val="auto"/>
                <w:sz w:val="20"/>
                <w:szCs w:val="20"/>
              </w:rPr>
              <w:t>)</w:t>
            </w:r>
          </w:p>
          <w:p w:rsidR="00936827" w:rsidRPr="002A6DBC"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color w:val="auto"/>
                <w:sz w:val="24"/>
                <w:szCs w:val="24"/>
              </w:rPr>
            </w:pPr>
          </w:p>
        </w:tc>
      </w:tr>
      <w:tr w:rsidR="00280728" w:rsidRPr="002A6DBC" w:rsidTr="00A271F3">
        <w:tc>
          <w:tcPr>
            <w:tcW w:w="2443" w:type="dxa"/>
            <w:gridSpan w:val="4"/>
          </w:tcPr>
          <w:p w:rsidR="00280728" w:rsidRPr="002A6DBC"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eastAsia="ru-RU"/>
              </w:rPr>
            </w:pPr>
            <w:r w:rsidRPr="002A6DBC">
              <w:rPr>
                <w:rFonts w:ascii="Times New Roman" w:hAnsi="Times New Roman" w:cs="Times New Roman"/>
                <w:sz w:val="24"/>
                <w:szCs w:val="24"/>
                <w:lang w:eastAsia="ru-RU"/>
              </w:rPr>
              <w:t>приходящегося мне</w:t>
            </w:r>
          </w:p>
        </w:tc>
        <w:tc>
          <w:tcPr>
            <w:tcW w:w="7764" w:type="dxa"/>
            <w:gridSpan w:val="4"/>
            <w:tcBorders>
              <w:bottom w:val="single" w:sz="4" w:space="0" w:color="auto"/>
            </w:tcBorders>
          </w:tcPr>
          <w:p w:rsidR="00280728" w:rsidRPr="002A6DBC"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w:t>
            </w:r>
          </w:p>
        </w:tc>
      </w:tr>
      <w:tr w:rsidR="00280728" w:rsidRPr="002A6DBC" w:rsidTr="00A271F3">
        <w:tc>
          <w:tcPr>
            <w:tcW w:w="3707" w:type="dxa"/>
            <w:gridSpan w:val="6"/>
          </w:tcPr>
          <w:p w:rsidR="00280728" w:rsidRPr="002A6DBC" w:rsidRDefault="00936827" w:rsidP="00936827">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eastAsia="ru-RU"/>
              </w:rPr>
            </w:pPr>
            <w:r w:rsidRPr="002A6DBC">
              <w:rPr>
                <w:rFonts w:ascii="Times New Roman" w:hAnsi="Times New Roman" w:cs="Times New Roman"/>
                <w:sz w:val="24"/>
                <w:szCs w:val="24"/>
                <w:lang w:eastAsia="ru-RU"/>
              </w:rPr>
              <w:t>зарегистрированного по адресу:</w:t>
            </w:r>
          </w:p>
        </w:tc>
        <w:tc>
          <w:tcPr>
            <w:tcW w:w="6500" w:type="dxa"/>
            <w:gridSpan w:val="2"/>
            <w:tcBorders>
              <w:bottom w:val="single" w:sz="4" w:space="0" w:color="auto"/>
            </w:tcBorders>
          </w:tcPr>
          <w:p w:rsidR="00280728"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w:t>
            </w:r>
          </w:p>
        </w:tc>
      </w:tr>
      <w:tr w:rsidR="00B8420C" w:rsidRPr="002A6DBC" w:rsidTr="009322AA">
        <w:tc>
          <w:tcPr>
            <w:tcW w:w="1364" w:type="dxa"/>
            <w:gridSpan w:val="3"/>
          </w:tcPr>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lang w:val="x-none" w:eastAsia="ru-RU" w:bidi="x-none"/>
              </w:rPr>
            </w:pPr>
            <w:r w:rsidRPr="002A6DBC">
              <w:rPr>
                <w:rFonts w:ascii="Times New Roman" w:hAnsi="Times New Roman" w:cs="Times New Roman"/>
                <w:sz w:val="24"/>
                <w:szCs w:val="24"/>
                <w:lang w:eastAsia="ru-RU"/>
              </w:rPr>
              <w:t xml:space="preserve">паспорт </w:t>
            </w:r>
          </w:p>
        </w:tc>
        <w:tc>
          <w:tcPr>
            <w:tcW w:w="1635" w:type="dxa"/>
            <w:gridSpan w:val="2"/>
            <w:tcBorders>
              <w:bottom w:val="single" w:sz="4" w:space="0" w:color="auto"/>
            </w:tcBorders>
          </w:tcPr>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
                <w:bCs/>
                <w:color w:val="auto"/>
                <w:sz w:val="24"/>
                <w:szCs w:val="24"/>
              </w:rPr>
            </w:pPr>
          </w:p>
        </w:tc>
        <w:tc>
          <w:tcPr>
            <w:tcW w:w="990" w:type="dxa"/>
            <w:gridSpan w:val="2"/>
          </w:tcPr>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выдан</w:t>
            </w:r>
          </w:p>
        </w:tc>
        <w:tc>
          <w:tcPr>
            <w:tcW w:w="6218" w:type="dxa"/>
            <w:tcBorders>
              <w:bottom w:val="single" w:sz="4" w:space="0" w:color="auto"/>
            </w:tcBorders>
          </w:tcPr>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right"/>
              <w:rPr>
                <w:rFonts w:ascii="Times New Roman" w:hAnsi="Times New Roman" w:cs="Times New Roman"/>
                <w:bCs/>
                <w:color w:val="auto"/>
                <w:sz w:val="24"/>
                <w:szCs w:val="24"/>
              </w:rPr>
            </w:pPr>
            <w:r w:rsidRPr="002A6DBC">
              <w:rPr>
                <w:rFonts w:ascii="Times New Roman" w:hAnsi="Times New Roman" w:cs="Times New Roman"/>
                <w:bCs/>
                <w:color w:val="auto"/>
                <w:sz w:val="24"/>
                <w:szCs w:val="24"/>
              </w:rPr>
              <w:t>,</w:t>
            </w:r>
          </w:p>
        </w:tc>
      </w:tr>
      <w:tr w:rsidR="00B8420C" w:rsidRPr="002A6DBC" w:rsidTr="007264C9">
        <w:trPr>
          <w:gridBefore w:val="1"/>
          <w:wBefore w:w="127" w:type="dxa"/>
          <w:trHeight w:val="264"/>
        </w:trPr>
        <w:tc>
          <w:tcPr>
            <w:tcW w:w="1237" w:type="dxa"/>
            <w:gridSpan w:val="2"/>
          </w:tcPr>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i/>
                <w:sz w:val="24"/>
                <w:szCs w:val="24"/>
                <w:lang w:eastAsia="ru-RU"/>
              </w:rPr>
            </w:pPr>
          </w:p>
        </w:tc>
        <w:tc>
          <w:tcPr>
            <w:tcW w:w="1635" w:type="dxa"/>
            <w:gridSpan w:val="2"/>
          </w:tcPr>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4"/>
                <w:szCs w:val="24"/>
              </w:rPr>
            </w:pPr>
            <w:r w:rsidRPr="002A6DBC">
              <w:rPr>
                <w:rFonts w:ascii="Times New Roman" w:hAnsi="Times New Roman" w:cs="Times New Roman"/>
                <w:bCs/>
                <w:i/>
                <w:color w:val="auto"/>
                <w:sz w:val="24"/>
                <w:szCs w:val="24"/>
              </w:rPr>
              <w:t>(</w:t>
            </w:r>
            <w:r w:rsidRPr="007264C9">
              <w:rPr>
                <w:rFonts w:ascii="Times New Roman" w:hAnsi="Times New Roman" w:cs="Times New Roman"/>
                <w:bCs/>
                <w:i/>
                <w:color w:val="auto"/>
                <w:sz w:val="20"/>
                <w:szCs w:val="20"/>
              </w:rPr>
              <w:t>серия, номер)</w:t>
            </w:r>
          </w:p>
        </w:tc>
        <w:tc>
          <w:tcPr>
            <w:tcW w:w="990" w:type="dxa"/>
            <w:gridSpan w:val="2"/>
          </w:tcPr>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4"/>
                <w:szCs w:val="24"/>
              </w:rPr>
            </w:pPr>
          </w:p>
        </w:tc>
        <w:tc>
          <w:tcPr>
            <w:tcW w:w="6218" w:type="dxa"/>
            <w:tcBorders>
              <w:top w:val="single" w:sz="4" w:space="0" w:color="auto"/>
            </w:tcBorders>
          </w:tcPr>
          <w:p w:rsidR="00B8420C" w:rsidRPr="007264C9"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0"/>
                <w:szCs w:val="20"/>
              </w:rPr>
            </w:pPr>
            <w:r w:rsidRPr="007264C9">
              <w:rPr>
                <w:rFonts w:ascii="Times New Roman" w:hAnsi="Times New Roman" w:cs="Times New Roman"/>
                <w:bCs/>
                <w:i/>
                <w:color w:val="auto"/>
                <w:sz w:val="20"/>
                <w:szCs w:val="20"/>
              </w:rPr>
              <w:t>(когда и кем)</w:t>
            </w:r>
          </w:p>
          <w:p w:rsidR="00B8420C" w:rsidRPr="002A6DBC" w:rsidRDefault="00B8420C" w:rsidP="00B8420C">
            <w:pPr>
              <w:pStyle w:val="Default"/>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Times New Roman" w:hAnsi="Times New Roman" w:cs="Times New Roman"/>
                <w:bCs/>
                <w:i/>
                <w:color w:val="auto"/>
                <w:sz w:val="24"/>
                <w:szCs w:val="24"/>
              </w:rPr>
            </w:pPr>
          </w:p>
        </w:tc>
      </w:tr>
    </w:tbl>
    <w:p w:rsidR="009B6588" w:rsidRPr="002A6DBC" w:rsidRDefault="009B6588" w:rsidP="007264C9">
      <w:pPr>
        <w:shd w:val="clear" w:color="auto" w:fill="FFFFFF"/>
        <w:spacing w:after="0" w:line="320" w:lineRule="atLeast"/>
        <w:jc w:val="both"/>
        <w:rPr>
          <w:rFonts w:ascii="Times New Roman" w:eastAsia="Times New Roman" w:hAnsi="Times New Roman" w:cs="Times New Roman"/>
          <w:sz w:val="24"/>
          <w:szCs w:val="24"/>
        </w:rPr>
      </w:pPr>
      <w:r w:rsidRPr="002A6DBC">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w:t>
      </w:r>
      <w:r w:rsidR="009964FC" w:rsidRPr="002A6DBC">
        <w:rPr>
          <w:rFonts w:ascii="Times New Roman" w:eastAsia="Times New Roman" w:hAnsi="Times New Roman" w:cs="Times New Roman"/>
          <w:sz w:val="24"/>
          <w:szCs w:val="24"/>
          <w:lang w:eastAsia="ru-RU"/>
        </w:rPr>
        <w:br/>
      </w:r>
      <w:r w:rsidRPr="002A6DBC">
        <w:rPr>
          <w:rFonts w:ascii="Times New Roman" w:eastAsia="Times New Roman" w:hAnsi="Times New Roman" w:cs="Times New Roman"/>
          <w:sz w:val="24"/>
          <w:szCs w:val="24"/>
          <w:lang w:eastAsia="ru-RU"/>
        </w:rPr>
        <w:t>№ 152-ФЗ «О</w:t>
      </w:r>
      <w:r w:rsidRPr="002A6DBC">
        <w:rPr>
          <w:rFonts w:ascii="Times New Roman" w:eastAsia="Times New Roman" w:hAnsi="Times New Roman" w:cs="Times New Roman"/>
          <w:sz w:val="24"/>
          <w:szCs w:val="24"/>
        </w:rPr>
        <w:t xml:space="preserve"> </w:t>
      </w:r>
      <w:r w:rsidRPr="002A6DBC">
        <w:rPr>
          <w:rFonts w:ascii="Times New Roman" w:eastAsia="Times New Roman" w:hAnsi="Times New Roman" w:cs="Times New Roman"/>
          <w:sz w:val="24"/>
          <w:szCs w:val="24"/>
          <w:lang w:eastAsia="ru-RU"/>
        </w:rPr>
        <w:t xml:space="preserve">персональных данных», </w:t>
      </w:r>
      <w:r w:rsidRPr="002A6DBC">
        <w:rPr>
          <w:rFonts w:ascii="Times New Roman" w:eastAsia="Times New Roman" w:hAnsi="Times New Roman" w:cs="Times New Roman"/>
          <w:sz w:val="24"/>
          <w:szCs w:val="24"/>
        </w:rPr>
        <w:t xml:space="preserve">даю свое согласие на обработку в </w:t>
      </w:r>
      <w:r w:rsidRPr="002A6DBC">
        <w:rPr>
          <w:rFonts w:ascii="Times New Roman" w:eastAsia="Times New Roman" w:hAnsi="Times New Roman" w:cs="Times New Roman"/>
          <w:i/>
          <w:sz w:val="24"/>
          <w:szCs w:val="24"/>
          <w:u w:val="single"/>
        </w:rPr>
        <w:t>Федеральном казначействе</w:t>
      </w:r>
      <w:r w:rsidRPr="002A6DBC">
        <w:rPr>
          <w:rFonts w:ascii="Times New Roman" w:hAnsi="Times New Roman" w:cs="Times New Roman"/>
          <w:bCs/>
          <w:sz w:val="24"/>
          <w:szCs w:val="24"/>
        </w:rPr>
        <w:t xml:space="preserve"> </w:t>
      </w:r>
      <w:r w:rsidR="00A271F3" w:rsidRPr="002A6DBC">
        <w:rPr>
          <w:rFonts w:ascii="Times New Roman" w:hAnsi="Times New Roman" w:cs="Times New Roman"/>
          <w:bCs/>
          <w:sz w:val="24"/>
          <w:szCs w:val="24"/>
        </w:rPr>
        <w:t>персональных данных</w:t>
      </w:r>
      <w:r w:rsidR="00B85501" w:rsidRPr="002A6DBC">
        <w:rPr>
          <w:rFonts w:ascii="Times New Roman" w:hAnsi="Times New Roman" w:cs="Times New Roman"/>
          <w:bCs/>
          <w:sz w:val="24"/>
          <w:szCs w:val="24"/>
        </w:rPr>
        <w:t xml:space="preserve"> </w:t>
      </w:r>
      <w:r w:rsidR="00A271F3" w:rsidRPr="002A6DBC">
        <w:rPr>
          <w:rFonts w:ascii="Times New Roman" w:hAnsi="Times New Roman" w:cs="Times New Roman"/>
          <w:bCs/>
          <w:sz w:val="24"/>
          <w:szCs w:val="24"/>
        </w:rPr>
        <w:t>малолетнего/несовершеннолетнего</w:t>
      </w:r>
      <w:r w:rsidR="00A6053B" w:rsidRPr="002A6DBC">
        <w:rPr>
          <w:rFonts w:ascii="Times New Roman" w:hAnsi="Times New Roman" w:cs="Times New Roman"/>
          <w:bCs/>
          <w:sz w:val="24"/>
          <w:szCs w:val="24"/>
        </w:rPr>
        <w:t xml:space="preserve"> в возрасте старше 14 лет (нужное подчеркнуть)</w:t>
      </w:r>
      <w:r w:rsidR="00A271F3" w:rsidRPr="002A6DBC">
        <w:rPr>
          <w:rFonts w:ascii="Times New Roman" w:hAnsi="Times New Roman" w:cs="Times New Roman"/>
          <w:bCs/>
          <w:sz w:val="24"/>
          <w:szCs w:val="24"/>
        </w:rPr>
        <w:t xml:space="preserve">, </w:t>
      </w:r>
      <w:r w:rsidRPr="002A6DBC">
        <w:rPr>
          <w:rFonts w:ascii="Times New Roman" w:hAnsi="Times New Roman" w:cs="Times New Roman"/>
          <w:bCs/>
          <w:sz w:val="24"/>
          <w:szCs w:val="24"/>
        </w:rPr>
        <w:t>относящихся</w:t>
      </w:r>
      <w:r w:rsidRPr="002A6DBC">
        <w:rPr>
          <w:rFonts w:ascii="Times New Roman" w:eastAsia="Times New Roman" w:hAnsi="Times New Roman" w:cs="Times New Roman"/>
          <w:sz w:val="24"/>
          <w:szCs w:val="24"/>
        </w:rPr>
        <w:t xml:space="preserve">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9B6588" w:rsidRPr="002A6DBC" w:rsidRDefault="009B6588" w:rsidP="007264C9">
      <w:pPr>
        <w:shd w:val="clear" w:color="auto" w:fill="FFFFFF"/>
        <w:spacing w:after="0" w:line="320" w:lineRule="atLeast"/>
        <w:ind w:firstLine="709"/>
        <w:jc w:val="both"/>
        <w:rPr>
          <w:rFonts w:ascii="Times New Roman" w:eastAsia="Times New Roman" w:hAnsi="Times New Roman" w:cs="Times New Roman"/>
          <w:bCs/>
          <w:sz w:val="24"/>
          <w:szCs w:val="24"/>
        </w:rPr>
      </w:pPr>
      <w:r w:rsidRPr="002A6DBC">
        <w:rPr>
          <w:rFonts w:ascii="Times New Roman" w:eastAsia="Times New Roman" w:hAnsi="Times New Roman" w:cs="Times New Roman"/>
          <w:bCs/>
          <w:sz w:val="24"/>
          <w:szCs w:val="24"/>
        </w:rPr>
        <w:t>Я даю согласие на использование персональных данных</w:t>
      </w:r>
      <w:r w:rsidR="007264C9" w:rsidRPr="007264C9">
        <w:rPr>
          <w:rFonts w:ascii="Times New Roman" w:hAnsi="Times New Roman" w:cs="Times New Roman"/>
          <w:bCs/>
          <w:sz w:val="24"/>
          <w:szCs w:val="24"/>
        </w:rPr>
        <w:t xml:space="preserve"> </w:t>
      </w:r>
      <w:r w:rsidR="007264C9" w:rsidRPr="002A6DBC">
        <w:rPr>
          <w:rFonts w:ascii="Times New Roman" w:hAnsi="Times New Roman" w:cs="Times New Roman"/>
          <w:bCs/>
          <w:sz w:val="24"/>
          <w:szCs w:val="24"/>
        </w:rPr>
        <w:t>малолетнего/несовершеннолетнего в возрасте старше 14 лет</w:t>
      </w:r>
      <w:r w:rsidRPr="002A6DBC">
        <w:rPr>
          <w:rFonts w:ascii="Times New Roman" w:eastAsia="Times New Roman" w:hAnsi="Times New Roman" w:cs="Times New Roman"/>
          <w:bCs/>
          <w:sz w:val="24"/>
          <w:szCs w:val="24"/>
        </w:rPr>
        <w:t xml:space="preserve"> исключительно в целях участия во Всероссийском конкурсе эскизов памятника героям специальной военной операции, а также на хранение данных об этих результатах на электронных носителях</w:t>
      </w:r>
      <w:r w:rsidR="00E02F53">
        <w:rPr>
          <w:rFonts w:ascii="Times New Roman" w:eastAsia="Times New Roman" w:hAnsi="Times New Roman" w:cs="Times New Roman"/>
          <w:bCs/>
          <w:sz w:val="24"/>
          <w:szCs w:val="24"/>
        </w:rPr>
        <w:t>.</w:t>
      </w:r>
    </w:p>
    <w:p w:rsidR="00040268" w:rsidRPr="002A6DBC" w:rsidRDefault="00A271F3" w:rsidP="007264C9">
      <w:pPr>
        <w:shd w:val="clear" w:color="auto" w:fill="FFFFFF"/>
        <w:spacing w:after="0" w:line="320" w:lineRule="atLeast"/>
        <w:ind w:firstLine="709"/>
        <w:jc w:val="both"/>
        <w:rPr>
          <w:rFonts w:ascii="Times New Roman" w:hAnsi="Times New Roman" w:cs="Times New Roman"/>
          <w:bCs/>
          <w:sz w:val="24"/>
          <w:szCs w:val="24"/>
        </w:rPr>
      </w:pPr>
      <w:r w:rsidRPr="002A6DBC">
        <w:rPr>
          <w:rFonts w:ascii="Times New Roman" w:hAnsi="Times New Roman" w:cs="Times New Roman"/>
          <w:bCs/>
          <w:sz w:val="24"/>
          <w:szCs w:val="24"/>
        </w:rPr>
        <w:t xml:space="preserve">Настоящее согласие предоставляется мной на осуществление действий </w:t>
      </w:r>
      <w:r w:rsidR="004B2C34" w:rsidRPr="002A6DBC">
        <w:rPr>
          <w:rFonts w:ascii="Times New Roman" w:hAnsi="Times New Roman" w:cs="Times New Roman"/>
          <w:bCs/>
          <w:sz w:val="24"/>
          <w:szCs w:val="24"/>
        </w:rPr>
        <w:t xml:space="preserve">в отношении персональных данных </w:t>
      </w:r>
      <w:r w:rsidR="009322AA" w:rsidRPr="002A6DBC">
        <w:rPr>
          <w:rFonts w:ascii="Times New Roman" w:hAnsi="Times New Roman" w:cs="Times New Roman"/>
          <w:bCs/>
          <w:sz w:val="24"/>
          <w:szCs w:val="24"/>
        </w:rPr>
        <w:t>малолетнего/</w:t>
      </w:r>
      <w:r w:rsidRPr="002A6DBC">
        <w:rPr>
          <w:rFonts w:ascii="Times New Roman" w:hAnsi="Times New Roman" w:cs="Times New Roman"/>
          <w:bCs/>
          <w:sz w:val="24"/>
          <w:szCs w:val="24"/>
        </w:rPr>
        <w:t xml:space="preserve">несовершеннолетнего </w:t>
      </w:r>
      <w:r w:rsidR="009B6588" w:rsidRPr="002A6DBC">
        <w:rPr>
          <w:rFonts w:ascii="Times New Roman" w:hAnsi="Times New Roman" w:cs="Times New Roman"/>
          <w:bCs/>
          <w:sz w:val="24"/>
          <w:szCs w:val="24"/>
        </w:rPr>
        <w:t>в возрасте старше 14 лет,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rsidR="00040268" w:rsidRPr="002A6DBC">
        <w:rPr>
          <w:rFonts w:ascii="Times New Roman" w:hAnsi="Times New Roman" w:cs="Times New Roman"/>
          <w:bCs/>
          <w:sz w:val="24"/>
          <w:szCs w:val="24"/>
        </w:rPr>
        <w:t>.</w:t>
      </w:r>
    </w:p>
    <w:p w:rsidR="00040268" w:rsidRPr="00040268" w:rsidRDefault="00040268" w:rsidP="007264C9">
      <w:pPr>
        <w:shd w:val="clear" w:color="auto" w:fill="FFFFFF"/>
        <w:spacing w:after="0" w:line="320" w:lineRule="atLeast"/>
        <w:ind w:firstLine="709"/>
        <w:jc w:val="both"/>
        <w:rPr>
          <w:rFonts w:ascii="Times New Roman" w:eastAsia="Times New Roman" w:hAnsi="Times New Roman" w:cs="Times New Roman"/>
          <w:color w:val="000000"/>
          <w:sz w:val="24"/>
          <w:szCs w:val="24"/>
          <w:lang w:eastAsia="ru-RU"/>
        </w:rPr>
      </w:pPr>
      <w:r w:rsidRPr="00040268">
        <w:rPr>
          <w:rFonts w:ascii="Times New Roman" w:eastAsia="Times New Roman" w:hAnsi="Times New Roman" w:cs="Times New Roman"/>
          <w:color w:val="000000"/>
          <w:sz w:val="24"/>
          <w:szCs w:val="24"/>
          <w:lang w:eastAsia="ru-RU"/>
        </w:rPr>
        <w:t xml:space="preserve">Я проинформирован, что </w:t>
      </w:r>
      <w:r w:rsidRPr="00040268">
        <w:rPr>
          <w:rFonts w:ascii="Times New Roman" w:eastAsia="Times New Roman" w:hAnsi="Times New Roman" w:cs="Times New Roman"/>
          <w:bCs/>
          <w:i/>
          <w:color w:val="000000"/>
          <w:sz w:val="24"/>
          <w:szCs w:val="24"/>
          <w:u w:val="single"/>
          <w:lang w:eastAsia="ru-RU"/>
        </w:rPr>
        <w:t>Федеральное казначейство</w:t>
      </w:r>
      <w:r w:rsidRPr="002A6DBC">
        <w:rPr>
          <w:rFonts w:ascii="Times New Roman" w:eastAsia="Times New Roman" w:hAnsi="Times New Roman" w:cs="Times New Roman"/>
          <w:color w:val="000000"/>
          <w:sz w:val="24"/>
          <w:szCs w:val="24"/>
          <w:lang w:eastAsia="ru-RU"/>
        </w:rPr>
        <w:t xml:space="preserve"> гарантирует обработку персональных </w:t>
      </w:r>
      <w:r w:rsidRPr="002A6DBC">
        <w:rPr>
          <w:rFonts w:ascii="Times New Roman" w:hAnsi="Times New Roman" w:cs="Times New Roman"/>
          <w:bCs/>
          <w:sz w:val="24"/>
          <w:szCs w:val="24"/>
        </w:rPr>
        <w:t xml:space="preserve">данных малолетнего/несовершеннолетнего в возрасте старше 14 лет </w:t>
      </w:r>
      <w:r w:rsidRPr="00040268">
        <w:rPr>
          <w:rFonts w:ascii="Times New Roman" w:eastAsia="Times New Roman" w:hAnsi="Times New Roman" w:cs="Times New Roman"/>
          <w:color w:val="000000"/>
          <w:sz w:val="24"/>
          <w:szCs w:val="24"/>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040268" w:rsidRPr="00040268" w:rsidRDefault="00040268" w:rsidP="007264C9">
      <w:pPr>
        <w:shd w:val="clear" w:color="auto" w:fill="FFFFFF"/>
        <w:spacing w:after="0" w:line="320" w:lineRule="atLeast"/>
        <w:ind w:firstLine="709"/>
        <w:jc w:val="both"/>
        <w:rPr>
          <w:rFonts w:ascii="Times New Roman" w:eastAsia="Times New Roman" w:hAnsi="Times New Roman" w:cs="Times New Roman"/>
          <w:color w:val="000000"/>
          <w:sz w:val="24"/>
          <w:szCs w:val="24"/>
          <w:lang w:eastAsia="ru-RU"/>
        </w:rPr>
      </w:pPr>
      <w:r w:rsidRPr="00040268">
        <w:rPr>
          <w:rFonts w:ascii="Times New Roman" w:eastAsia="Times New Roman" w:hAnsi="Times New Roman" w:cs="Times New Roman"/>
          <w:color w:val="000000"/>
          <w:sz w:val="24"/>
          <w:szCs w:val="24"/>
          <w:lang w:eastAsia="ru-RU"/>
        </w:rPr>
        <w:t xml:space="preserve">Данное согласие действует до достижения целей обработки персональных данных или </w:t>
      </w:r>
      <w:r w:rsidR="007264C9">
        <w:rPr>
          <w:rFonts w:ascii="Times New Roman" w:eastAsia="Times New Roman" w:hAnsi="Times New Roman" w:cs="Times New Roman"/>
          <w:color w:val="000000"/>
          <w:sz w:val="24"/>
          <w:szCs w:val="24"/>
          <w:lang w:eastAsia="ru-RU"/>
        </w:rPr>
        <w:br/>
      </w:r>
      <w:r w:rsidRPr="00040268">
        <w:rPr>
          <w:rFonts w:ascii="Times New Roman" w:eastAsia="Times New Roman" w:hAnsi="Times New Roman" w:cs="Times New Roman"/>
          <w:color w:val="000000"/>
          <w:sz w:val="24"/>
          <w:szCs w:val="24"/>
          <w:lang w:eastAsia="ru-RU"/>
        </w:rPr>
        <w:t>в течение срока хранения информации.</w:t>
      </w:r>
    </w:p>
    <w:p w:rsidR="00040268" w:rsidRPr="00040268" w:rsidRDefault="00040268" w:rsidP="007264C9">
      <w:pPr>
        <w:shd w:val="clear" w:color="auto" w:fill="FFFFFF"/>
        <w:spacing w:after="0" w:line="320" w:lineRule="atLeast"/>
        <w:ind w:firstLine="709"/>
        <w:jc w:val="both"/>
        <w:rPr>
          <w:rFonts w:ascii="Times New Roman" w:eastAsia="Times New Roman" w:hAnsi="Times New Roman" w:cs="Times New Roman"/>
          <w:color w:val="000000"/>
          <w:sz w:val="24"/>
          <w:szCs w:val="24"/>
          <w:lang w:eastAsia="ru-RU"/>
        </w:rPr>
      </w:pPr>
      <w:r w:rsidRPr="00040268">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040268" w:rsidRPr="00040268" w:rsidRDefault="00040268" w:rsidP="007264C9">
      <w:pPr>
        <w:shd w:val="clear" w:color="auto" w:fill="FFFFFF"/>
        <w:spacing w:after="0" w:line="320" w:lineRule="atLeast"/>
        <w:ind w:firstLine="709"/>
        <w:jc w:val="both"/>
        <w:rPr>
          <w:rFonts w:ascii="Times New Roman" w:eastAsia="Times New Roman" w:hAnsi="Times New Roman" w:cs="Times New Roman"/>
          <w:color w:val="000000"/>
          <w:sz w:val="24"/>
          <w:szCs w:val="24"/>
          <w:lang w:eastAsia="ru-RU"/>
        </w:rPr>
      </w:pPr>
      <w:r w:rsidRPr="00040268">
        <w:rPr>
          <w:rFonts w:ascii="Times New Roman" w:eastAsia="Times New Roman" w:hAnsi="Times New Roman" w:cs="Times New Roman"/>
          <w:color w:val="000000"/>
          <w:sz w:val="24"/>
          <w:szCs w:val="24"/>
          <w:lang w:eastAsia="ru-RU"/>
        </w:rPr>
        <w:lastRenderedPageBreak/>
        <w:t xml:space="preserve">Я подтверждаю, что, давая такое согласие, я действую по собственной воле </w:t>
      </w:r>
      <w:r w:rsidRPr="00040268">
        <w:rPr>
          <w:rFonts w:ascii="Times New Roman" w:eastAsia="Times New Roman" w:hAnsi="Times New Roman" w:cs="Times New Roman"/>
          <w:color w:val="000000"/>
          <w:sz w:val="24"/>
          <w:szCs w:val="24"/>
          <w:lang w:eastAsia="ru-RU"/>
        </w:rPr>
        <w:br/>
      </w:r>
      <w:r w:rsidRPr="002A6DBC">
        <w:rPr>
          <w:rFonts w:ascii="Times New Roman" w:eastAsia="Times New Roman" w:hAnsi="Times New Roman" w:cs="Times New Roman"/>
          <w:color w:val="000000"/>
          <w:sz w:val="24"/>
          <w:szCs w:val="24"/>
          <w:lang w:eastAsia="ru-RU"/>
        </w:rPr>
        <w:t xml:space="preserve">и в интересах </w:t>
      </w:r>
      <w:r w:rsidRPr="002A6DBC">
        <w:rPr>
          <w:rFonts w:ascii="Times New Roman" w:hAnsi="Times New Roman" w:cs="Times New Roman"/>
          <w:bCs/>
          <w:sz w:val="24"/>
          <w:szCs w:val="24"/>
        </w:rPr>
        <w:t>малолетнего/несовершеннолетнего в возрасте старше 14 лет.</w:t>
      </w:r>
    </w:p>
    <w:p w:rsidR="00040268" w:rsidRPr="00040268" w:rsidRDefault="00040268" w:rsidP="007264C9">
      <w:pPr>
        <w:autoSpaceDE w:val="0"/>
        <w:autoSpaceDN w:val="0"/>
        <w:spacing w:after="0" w:line="320" w:lineRule="atLeast"/>
        <w:ind w:firstLine="709"/>
        <w:jc w:val="both"/>
        <w:rPr>
          <w:rFonts w:ascii="Times New Roman" w:eastAsia="Arial Unicode MS" w:hAnsi="Times New Roman" w:cs="Times New Roman"/>
          <w:bCs/>
          <w:sz w:val="24"/>
          <w:szCs w:val="24"/>
          <w:u w:color="000000"/>
          <w:bdr w:val="nil"/>
          <w14:textOutline w14:w="12700" w14:cap="flat" w14:cmpd="sng" w14:algn="ctr">
            <w14:noFill/>
            <w14:prstDash w14:val="solid"/>
            <w14:miter w14:lim="400000"/>
          </w14:textOutline>
        </w:rPr>
      </w:pPr>
      <w:r w:rsidRPr="00040268">
        <w:rPr>
          <w:rFonts w:ascii="Times New Roman" w:eastAsia="Arial Unicode MS" w:hAnsi="Times New Roman" w:cs="Times New Roman"/>
          <w:bCs/>
          <w:sz w:val="24"/>
          <w:szCs w:val="24"/>
          <w:u w:color="000000"/>
          <w:bdr w:val="nil"/>
          <w14:textOutline w14:w="12700" w14:cap="flat" w14:cmpd="sng" w14:algn="ctr">
            <w14:noFill/>
            <w14:prstDash w14:val="solid"/>
            <w14:miter w14:lim="400000"/>
          </w14:textOutline>
        </w:rPr>
        <w:t xml:space="preserve">Также даю разрешение на публикацию конкурсной работы (эскиза памятника) </w:t>
      </w:r>
      <w:r w:rsidRPr="00040268">
        <w:rPr>
          <w:rFonts w:ascii="Times New Roman" w:eastAsia="Arial Unicode MS" w:hAnsi="Times New Roman" w:cs="Times New Roman"/>
          <w:bCs/>
          <w:sz w:val="24"/>
          <w:szCs w:val="24"/>
          <w:u w:color="000000"/>
          <w:bdr w:val="nil"/>
          <w14:textOutline w14:w="12700" w14:cap="flat" w14:cmpd="sng" w14:algn="ctr">
            <w14:noFill/>
            <w14:prstDash w14:val="solid"/>
            <w14:miter w14:lim="400000"/>
          </w14:textOutline>
        </w:rPr>
        <w:br/>
        <w:t>в сборниках, альбомах и иных проектах, реализуемых Федеральным казначейством, или при его поддержке.</w:t>
      </w:r>
    </w:p>
    <w:p w:rsidR="00040268" w:rsidRDefault="00040268" w:rsidP="007264C9">
      <w:pPr>
        <w:shd w:val="clear" w:color="auto" w:fill="FFFFFF"/>
        <w:spacing w:after="0" w:line="320" w:lineRule="atLeast"/>
        <w:ind w:firstLine="709"/>
        <w:jc w:val="both"/>
        <w:rPr>
          <w:rFonts w:ascii="Times New Roman" w:hAnsi="Times New Roman" w:cs="Times New Roman"/>
          <w:bCs/>
          <w:sz w:val="24"/>
          <w:szCs w:val="24"/>
        </w:rPr>
      </w:pPr>
    </w:p>
    <w:p w:rsidR="007F4D00" w:rsidRDefault="007F4D00" w:rsidP="00A271F3">
      <w:pPr>
        <w:pStyle w:val="Default"/>
        <w:spacing w:line="312" w:lineRule="auto"/>
        <w:jc w:val="both"/>
        <w:rPr>
          <w:rFonts w:ascii="Times New Roman" w:hAnsi="Times New Roman" w:cs="Times New Roman"/>
          <w:bCs/>
          <w:color w:val="auto"/>
          <w:sz w:val="24"/>
          <w:szCs w:val="24"/>
        </w:rPr>
      </w:pPr>
    </w:p>
    <w:p w:rsidR="007F4D00" w:rsidRPr="00A271F3" w:rsidRDefault="007F4D00" w:rsidP="00A271F3">
      <w:pPr>
        <w:pStyle w:val="Default"/>
        <w:spacing w:line="312" w:lineRule="auto"/>
        <w:jc w:val="both"/>
        <w:rPr>
          <w:rFonts w:ascii="Times New Roman" w:hAnsi="Times New Roman" w:cs="Times New Roman"/>
          <w:bCs/>
          <w:color w:val="auto"/>
          <w:sz w:val="24"/>
          <w:szCs w:val="24"/>
        </w:rPr>
      </w:pPr>
    </w:p>
    <w:bookmarkEnd w:id="0"/>
    <w:p w:rsidR="00040268" w:rsidRPr="00040268" w:rsidRDefault="00040268" w:rsidP="00040268">
      <w:pPr>
        <w:autoSpaceDE w:val="0"/>
        <w:autoSpaceDN w:val="0"/>
        <w:spacing w:after="0" w:line="320" w:lineRule="atLeast"/>
        <w:ind w:firstLine="709"/>
        <w:jc w:val="both"/>
        <w:rPr>
          <w:rFonts w:ascii="Times New Roman" w:eastAsia="Arial Unicode MS" w:hAnsi="Times New Roman" w:cs="Times New Roman"/>
          <w:bCs/>
          <w:sz w:val="24"/>
          <w:szCs w:val="24"/>
          <w:u w:color="000000"/>
          <w:bdr w:val="nil"/>
          <w14:textOutline w14:w="12700" w14:cap="flat" w14:cmpd="sng" w14:algn="ctr">
            <w14:noFill/>
            <w14:prstDash w14:val="solid"/>
            <w14:miter w14:lim="400000"/>
          </w14:textOutline>
        </w:rPr>
      </w:pPr>
    </w:p>
    <w:p w:rsidR="00040268" w:rsidRPr="00040268" w:rsidRDefault="00040268" w:rsidP="00040268">
      <w:pPr>
        <w:shd w:val="clear" w:color="auto" w:fill="FFFFFF"/>
        <w:spacing w:after="0"/>
        <w:jc w:val="both"/>
        <w:rPr>
          <w:rFonts w:ascii="Times New Roman" w:eastAsia="Times New Roman" w:hAnsi="Times New Roman" w:cs="Times New Roman"/>
          <w:color w:val="000000"/>
          <w:sz w:val="25"/>
          <w:szCs w:val="25"/>
          <w:lang w:eastAsia="ru-RU"/>
        </w:rPr>
      </w:pPr>
      <w:r w:rsidRPr="00040268">
        <w:rPr>
          <w:rFonts w:ascii="Times New Roman" w:eastAsia="Times New Roman" w:hAnsi="Times New Roman" w:cs="Times New Roman"/>
          <w:color w:val="000000"/>
          <w:sz w:val="25"/>
          <w:szCs w:val="25"/>
          <w:lang w:eastAsia="ru-RU"/>
        </w:rPr>
        <w:t> "____" ___________ 20__ г.              </w:t>
      </w:r>
      <w:r>
        <w:rPr>
          <w:rFonts w:ascii="Times New Roman" w:eastAsia="Times New Roman" w:hAnsi="Times New Roman" w:cs="Times New Roman"/>
          <w:color w:val="000000"/>
          <w:sz w:val="25"/>
          <w:szCs w:val="25"/>
          <w:lang w:eastAsia="ru-RU"/>
        </w:rPr>
        <w:t xml:space="preserve">      </w:t>
      </w:r>
      <w:r w:rsidRPr="00040268">
        <w:rPr>
          <w:rFonts w:ascii="Times New Roman" w:eastAsia="Times New Roman" w:hAnsi="Times New Roman" w:cs="Times New Roman"/>
          <w:color w:val="000000"/>
          <w:sz w:val="25"/>
          <w:szCs w:val="25"/>
          <w:lang w:eastAsia="ru-RU"/>
        </w:rPr>
        <w:t xml:space="preserve">    </w:t>
      </w:r>
      <w:r>
        <w:rPr>
          <w:rFonts w:ascii="Times New Roman" w:eastAsia="Times New Roman" w:hAnsi="Times New Roman" w:cs="Times New Roman"/>
          <w:color w:val="000000"/>
          <w:sz w:val="25"/>
          <w:szCs w:val="25"/>
          <w:lang w:eastAsia="ru-RU"/>
        </w:rPr>
        <w:t xml:space="preserve">      </w:t>
      </w:r>
      <w:r w:rsidRPr="00040268">
        <w:rPr>
          <w:rFonts w:ascii="Times New Roman" w:eastAsia="Times New Roman" w:hAnsi="Times New Roman" w:cs="Times New Roman"/>
          <w:color w:val="000000"/>
          <w:sz w:val="25"/>
          <w:szCs w:val="25"/>
          <w:lang w:eastAsia="ru-RU"/>
        </w:rPr>
        <w:t xml:space="preserve">  </w:t>
      </w:r>
      <w:r>
        <w:rPr>
          <w:rFonts w:ascii="Times New Roman" w:eastAsia="Times New Roman" w:hAnsi="Times New Roman" w:cs="Times New Roman"/>
          <w:color w:val="000000"/>
          <w:sz w:val="25"/>
          <w:szCs w:val="25"/>
          <w:lang w:eastAsia="ru-RU"/>
        </w:rPr>
        <w:t xml:space="preserve">      </w:t>
      </w:r>
      <w:r w:rsidRPr="00040268">
        <w:rPr>
          <w:rFonts w:ascii="Times New Roman" w:eastAsia="Times New Roman" w:hAnsi="Times New Roman" w:cs="Times New Roman"/>
          <w:color w:val="000000"/>
          <w:sz w:val="25"/>
          <w:szCs w:val="25"/>
          <w:lang w:eastAsia="ru-RU"/>
        </w:rPr>
        <w:t xml:space="preserve">   _______________   /_______________/</w:t>
      </w:r>
    </w:p>
    <w:p w:rsidR="00040268" w:rsidRPr="00040268" w:rsidRDefault="00040268" w:rsidP="00040268">
      <w:pPr>
        <w:shd w:val="clear" w:color="auto" w:fill="FFFFFF"/>
        <w:spacing w:after="0"/>
        <w:ind w:firstLine="709"/>
        <w:jc w:val="both"/>
        <w:rPr>
          <w:rFonts w:ascii="Verdana" w:eastAsia="Times New Roman" w:hAnsi="Verdana" w:cs="Times New Roman"/>
          <w:color w:val="000000"/>
          <w:sz w:val="26"/>
          <w:szCs w:val="26"/>
          <w:lang w:eastAsia="ru-RU"/>
        </w:rPr>
      </w:pPr>
      <w:r w:rsidRPr="00040268">
        <w:rPr>
          <w:rFonts w:ascii="Times New Roman" w:eastAsia="Times New Roman" w:hAnsi="Times New Roman" w:cs="Times New Roman"/>
          <w:color w:val="000000"/>
          <w:sz w:val="25"/>
          <w:szCs w:val="25"/>
          <w:lang w:eastAsia="ru-RU"/>
        </w:rPr>
        <w:t xml:space="preserve">                                                                   </w:t>
      </w:r>
      <w:r>
        <w:rPr>
          <w:rFonts w:ascii="Times New Roman" w:eastAsia="Times New Roman" w:hAnsi="Times New Roman" w:cs="Times New Roman"/>
          <w:color w:val="000000"/>
          <w:sz w:val="25"/>
          <w:szCs w:val="25"/>
          <w:lang w:eastAsia="ru-RU"/>
        </w:rPr>
        <w:t xml:space="preserve">                    </w:t>
      </w:r>
      <w:r w:rsidRPr="00040268">
        <w:rPr>
          <w:rFonts w:ascii="Times New Roman" w:eastAsia="Times New Roman" w:hAnsi="Times New Roman" w:cs="Times New Roman"/>
          <w:color w:val="000000"/>
          <w:sz w:val="25"/>
          <w:szCs w:val="25"/>
          <w:lang w:eastAsia="ru-RU"/>
        </w:rPr>
        <w:t xml:space="preserve"> </w:t>
      </w:r>
      <w:r w:rsidRPr="00040268">
        <w:rPr>
          <w:rFonts w:ascii="Times New Roman" w:eastAsia="Times New Roman" w:hAnsi="Times New Roman" w:cs="Times New Roman"/>
          <w:bCs/>
          <w:i/>
          <w:color w:val="000000"/>
          <w:sz w:val="16"/>
          <w:szCs w:val="16"/>
          <w:lang w:eastAsia="ru-RU"/>
        </w:rPr>
        <w:t>Подпись                         Расшифровка подписи</w:t>
      </w:r>
    </w:p>
    <w:p w:rsidR="00040268" w:rsidRPr="00040268" w:rsidRDefault="00040268" w:rsidP="00040268">
      <w:pPr>
        <w:spacing w:after="160" w:line="259" w:lineRule="auto"/>
        <w:rPr>
          <w:rFonts w:ascii="Times New Roman" w:hAnsi="Times New Roman" w:cs="Times New Roman"/>
        </w:rPr>
      </w:pPr>
    </w:p>
    <w:p w:rsidR="003C3824" w:rsidRDefault="003C3824" w:rsidP="00040268">
      <w:pPr>
        <w:autoSpaceDE w:val="0"/>
        <w:autoSpaceDN w:val="0"/>
      </w:pPr>
    </w:p>
    <w:sectPr w:rsidR="003C3824" w:rsidSect="004B2C34">
      <w:footerReference w:type="default" r:id="rId6"/>
      <w:pgSz w:w="11906" w:h="16838"/>
      <w:pgMar w:top="709" w:right="566"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6F" w:rsidRDefault="004F536F">
      <w:pPr>
        <w:spacing w:after="0" w:line="240" w:lineRule="auto"/>
      </w:pPr>
      <w:r>
        <w:separator/>
      </w:r>
    </w:p>
  </w:endnote>
  <w:endnote w:type="continuationSeparator" w:id="0">
    <w:p w:rsidR="004F536F" w:rsidRDefault="004F5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44247"/>
      <w:docPartObj>
        <w:docPartGallery w:val="Page Numbers (Bottom of Page)"/>
        <w:docPartUnique/>
      </w:docPartObj>
    </w:sdtPr>
    <w:sdtEndPr>
      <w:rPr>
        <w:rFonts w:ascii="Times New Roman" w:hAnsi="Times New Roman" w:cs="Times New Roman"/>
        <w:sz w:val="28"/>
        <w:szCs w:val="28"/>
      </w:rPr>
    </w:sdtEndPr>
    <w:sdtContent>
      <w:p w:rsidR="007C0100" w:rsidRPr="004F123A" w:rsidRDefault="00012B1D">
        <w:pPr>
          <w:pStyle w:val="a5"/>
          <w:jc w:val="center"/>
          <w:rPr>
            <w:rFonts w:ascii="Times New Roman" w:hAnsi="Times New Roman" w:cs="Times New Roman"/>
            <w:sz w:val="28"/>
            <w:szCs w:val="28"/>
          </w:rPr>
        </w:pPr>
        <w:r w:rsidRPr="004F123A">
          <w:rPr>
            <w:rFonts w:ascii="Times New Roman" w:hAnsi="Times New Roman" w:cs="Times New Roman"/>
            <w:sz w:val="28"/>
            <w:szCs w:val="28"/>
          </w:rPr>
          <w:fldChar w:fldCharType="begin"/>
        </w:r>
        <w:r w:rsidRPr="004F123A">
          <w:rPr>
            <w:rFonts w:ascii="Times New Roman" w:hAnsi="Times New Roman" w:cs="Times New Roman"/>
            <w:sz w:val="28"/>
            <w:szCs w:val="28"/>
          </w:rPr>
          <w:instrText>PAGE   \* MERGEFORMAT</w:instrText>
        </w:r>
        <w:r w:rsidRPr="004F123A">
          <w:rPr>
            <w:rFonts w:ascii="Times New Roman" w:hAnsi="Times New Roman" w:cs="Times New Roman"/>
            <w:sz w:val="28"/>
            <w:szCs w:val="28"/>
          </w:rPr>
          <w:fldChar w:fldCharType="separate"/>
        </w:r>
        <w:r w:rsidR="00F532B7">
          <w:rPr>
            <w:rFonts w:ascii="Times New Roman" w:hAnsi="Times New Roman" w:cs="Times New Roman"/>
            <w:noProof/>
            <w:sz w:val="28"/>
            <w:szCs w:val="28"/>
          </w:rPr>
          <w:t>2</w:t>
        </w:r>
        <w:r w:rsidRPr="004F123A">
          <w:rPr>
            <w:rFonts w:ascii="Times New Roman" w:hAnsi="Times New Roman" w:cs="Times New Roman"/>
            <w:sz w:val="28"/>
            <w:szCs w:val="28"/>
          </w:rPr>
          <w:fldChar w:fldCharType="end"/>
        </w:r>
      </w:p>
    </w:sdtContent>
  </w:sdt>
  <w:p w:rsidR="007C0100" w:rsidRDefault="004F536F" w:rsidP="002F00A7">
    <w:pPr>
      <w:pBdr>
        <w:top w:val="nil"/>
        <w:left w:val="nil"/>
        <w:bottom w:val="nil"/>
        <w:right w:val="nil"/>
        <w:between w:val="nil"/>
      </w:pBdr>
      <w:tabs>
        <w:tab w:val="center" w:pos="4677"/>
        <w:tab w:val="right" w:pos="9355"/>
      </w:tabs>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6F" w:rsidRDefault="004F536F">
      <w:pPr>
        <w:spacing w:after="0" w:line="240" w:lineRule="auto"/>
      </w:pPr>
      <w:r>
        <w:separator/>
      </w:r>
    </w:p>
  </w:footnote>
  <w:footnote w:type="continuationSeparator" w:id="0">
    <w:p w:rsidR="004F536F" w:rsidRDefault="004F5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18"/>
    <w:rsid w:val="00012B1D"/>
    <w:rsid w:val="00040268"/>
    <w:rsid w:val="000F2EEE"/>
    <w:rsid w:val="00103AF4"/>
    <w:rsid w:val="0012639D"/>
    <w:rsid w:val="001B2A1A"/>
    <w:rsid w:val="001D592F"/>
    <w:rsid w:val="001F69F0"/>
    <w:rsid w:val="002359DB"/>
    <w:rsid w:val="00237A53"/>
    <w:rsid w:val="00280728"/>
    <w:rsid w:val="00287EC1"/>
    <w:rsid w:val="002A6DBC"/>
    <w:rsid w:val="002B4F07"/>
    <w:rsid w:val="002E7EA9"/>
    <w:rsid w:val="003C3824"/>
    <w:rsid w:val="003F3DAA"/>
    <w:rsid w:val="00435C70"/>
    <w:rsid w:val="004700E5"/>
    <w:rsid w:val="00474E5B"/>
    <w:rsid w:val="004970FF"/>
    <w:rsid w:val="004B2C34"/>
    <w:rsid w:val="004D336B"/>
    <w:rsid w:val="004D5C36"/>
    <w:rsid w:val="004F536F"/>
    <w:rsid w:val="005609D3"/>
    <w:rsid w:val="00561803"/>
    <w:rsid w:val="006013EB"/>
    <w:rsid w:val="0068371B"/>
    <w:rsid w:val="0071717B"/>
    <w:rsid w:val="007264C9"/>
    <w:rsid w:val="007D0742"/>
    <w:rsid w:val="007E4E83"/>
    <w:rsid w:val="007F25A6"/>
    <w:rsid w:val="007F4D00"/>
    <w:rsid w:val="007F67E6"/>
    <w:rsid w:val="00802C28"/>
    <w:rsid w:val="00901E55"/>
    <w:rsid w:val="00907ADA"/>
    <w:rsid w:val="009322AA"/>
    <w:rsid w:val="00936827"/>
    <w:rsid w:val="009511F5"/>
    <w:rsid w:val="00963549"/>
    <w:rsid w:val="009964FC"/>
    <w:rsid w:val="009B5128"/>
    <w:rsid w:val="009B6588"/>
    <w:rsid w:val="00A271F3"/>
    <w:rsid w:val="00A454B8"/>
    <w:rsid w:val="00A6053B"/>
    <w:rsid w:val="00AD2C54"/>
    <w:rsid w:val="00B10A0E"/>
    <w:rsid w:val="00B12F8D"/>
    <w:rsid w:val="00B60183"/>
    <w:rsid w:val="00B76A3B"/>
    <w:rsid w:val="00B8420C"/>
    <w:rsid w:val="00B85501"/>
    <w:rsid w:val="00B974FC"/>
    <w:rsid w:val="00BB3335"/>
    <w:rsid w:val="00C86B18"/>
    <w:rsid w:val="00C93CD1"/>
    <w:rsid w:val="00CA16C2"/>
    <w:rsid w:val="00CE1738"/>
    <w:rsid w:val="00D12B5E"/>
    <w:rsid w:val="00DD52DE"/>
    <w:rsid w:val="00E02F53"/>
    <w:rsid w:val="00F532B7"/>
    <w:rsid w:val="00F8588C"/>
    <w:rsid w:val="00F91DA5"/>
    <w:rsid w:val="00F96B16"/>
    <w:rsid w:val="00FC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A3048-014B-493C-86A4-FDCF68B1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B1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um Bullet 1,Bullet Number,Индексы,it_List1,Светлый список - Акцент 51,Абзац2,Абзац 2"/>
    <w:basedOn w:val="a"/>
    <w:link w:val="a4"/>
    <w:uiPriority w:val="34"/>
    <w:qFormat/>
    <w:rsid w:val="00012B1D"/>
    <w:pPr>
      <w:ind w:left="720"/>
      <w:contextualSpacing/>
    </w:pPr>
  </w:style>
  <w:style w:type="character" w:customStyle="1" w:styleId="a4">
    <w:name w:val="Абзац списка Знак"/>
    <w:aliases w:val="Num Bullet 1 Знак,Bullet Number Знак,Индексы Знак,it_List1 Знак,Светлый список - Акцент 51 Знак,Абзац2 Знак,Абзац 2 Знак"/>
    <w:link w:val="a3"/>
    <w:uiPriority w:val="34"/>
    <w:qFormat/>
    <w:rsid w:val="00012B1D"/>
  </w:style>
  <w:style w:type="paragraph" w:styleId="a5">
    <w:name w:val="footer"/>
    <w:aliases w:val="Footer Char"/>
    <w:basedOn w:val="a"/>
    <w:link w:val="a6"/>
    <w:uiPriority w:val="99"/>
    <w:unhideWhenUsed/>
    <w:rsid w:val="00012B1D"/>
    <w:pPr>
      <w:tabs>
        <w:tab w:val="center" w:pos="4677"/>
        <w:tab w:val="right" w:pos="9355"/>
      </w:tabs>
      <w:spacing w:after="0" w:line="240" w:lineRule="auto"/>
      <w:ind w:firstLine="709"/>
    </w:pPr>
  </w:style>
  <w:style w:type="character" w:customStyle="1" w:styleId="a6">
    <w:name w:val="Нижний колонтитул Знак"/>
    <w:aliases w:val="Footer Char Знак"/>
    <w:basedOn w:val="a0"/>
    <w:link w:val="a5"/>
    <w:uiPriority w:val="99"/>
    <w:rsid w:val="00012B1D"/>
  </w:style>
  <w:style w:type="character" w:styleId="a7">
    <w:name w:val="Hyperlink"/>
    <w:basedOn w:val="a0"/>
    <w:uiPriority w:val="99"/>
    <w:unhideWhenUsed/>
    <w:rsid w:val="00012B1D"/>
    <w:rPr>
      <w:color w:val="0000FF"/>
      <w:u w:val="single"/>
    </w:rPr>
  </w:style>
  <w:style w:type="paragraph" w:styleId="a8">
    <w:name w:val="Normal (Web)"/>
    <w:aliases w:val="Normal (Web)"/>
    <w:basedOn w:val="a"/>
    <w:uiPriority w:val="99"/>
    <w:unhideWhenUsed/>
    <w:rsid w:val="00012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012B1D"/>
    <w:pPr>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B12F8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table" w:styleId="a9">
    <w:name w:val="Table Grid"/>
    <w:basedOn w:val="a1"/>
    <w:uiPriority w:val="39"/>
    <w:rsid w:val="00280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013E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013EB"/>
    <w:rPr>
      <w:rFonts w:ascii="Segoe UI" w:hAnsi="Segoe UI" w:cs="Segoe UI"/>
      <w:sz w:val="18"/>
      <w:szCs w:val="18"/>
    </w:rPr>
  </w:style>
  <w:style w:type="paragraph" w:styleId="ac">
    <w:name w:val="header"/>
    <w:basedOn w:val="a"/>
    <w:link w:val="ad"/>
    <w:uiPriority w:val="99"/>
    <w:unhideWhenUsed/>
    <w:rsid w:val="002E7EA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E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467</Words>
  <Characters>2665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Григорян Елена Валентиновна</dc:creator>
  <cp:keywords/>
  <dc:description/>
  <cp:lastModifiedBy>Карпович Виктория Олеговна</cp:lastModifiedBy>
  <cp:revision>54</cp:revision>
  <cp:lastPrinted>2024-11-19T12:46:00Z</cp:lastPrinted>
  <dcterms:created xsi:type="dcterms:W3CDTF">2024-10-31T10:43:00Z</dcterms:created>
  <dcterms:modified xsi:type="dcterms:W3CDTF">2024-11-21T07:35:00Z</dcterms:modified>
</cp:coreProperties>
</file>