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17" w:rsidRPr="0028475E" w:rsidRDefault="00DC7717" w:rsidP="009A0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280"/>
        <w:gridCol w:w="4856"/>
      </w:tblGrid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1260E9" w:rsidP="00B547A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rect id="_x0000_s1026" style="position:absolute;margin-left:270.45pt;margin-top:4.3pt;width:204pt;height:102.75pt;z-index:251658240" strokecolor="white [3212]">
                  <v:textbox style="mso-next-textbox:#_x0000_s1026">
                    <w:txbxContent>
                      <w:p w:rsidR="00BA65F7" w:rsidRPr="00BA65F7" w:rsidRDefault="00BA65F7" w:rsidP="00BA65F7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A65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Начальнику отдела экономика муниципального образования Успенский район</w:t>
                        </w:r>
                      </w:p>
                      <w:p w:rsidR="00BA65F7" w:rsidRDefault="00BA65F7" w:rsidP="00BA65F7">
                        <w:pPr>
                          <w:spacing w:after="0"/>
                        </w:pPr>
                        <w:proofErr w:type="spellStart"/>
                        <w:r w:rsidRPr="00BA65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С.А.Онишко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65F7" w:rsidRPr="0028475E" w:rsidTr="008566A5">
        <w:trPr>
          <w:gridAfter w:val="1"/>
          <w:wAfter w:w="4856" w:type="dxa"/>
          <w:trHeight w:val="322"/>
        </w:trPr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65F7" w:rsidRPr="0028475E" w:rsidRDefault="00BA65F7" w:rsidP="00EA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65F7" w:rsidRPr="0028475E" w:rsidTr="008566A5">
        <w:trPr>
          <w:gridAfter w:val="1"/>
          <w:wAfter w:w="4856" w:type="dxa"/>
          <w:trHeight w:val="322"/>
        </w:trPr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65F7" w:rsidRPr="0028475E" w:rsidRDefault="00BA65F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65F7" w:rsidRPr="0028475E" w:rsidTr="008566A5">
        <w:trPr>
          <w:gridAfter w:val="1"/>
          <w:wAfter w:w="4856" w:type="dxa"/>
          <w:trHeight w:val="322"/>
        </w:trPr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65F7" w:rsidRPr="0028475E" w:rsidRDefault="00BA65F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B55CE" w:rsidRPr="0028475E" w:rsidTr="00B547A1">
        <w:trPr>
          <w:trHeight w:val="3486"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3F" w:rsidRDefault="008E184E" w:rsidP="008E184E">
            <w:pPr>
              <w:spacing w:after="0"/>
              <w:ind w:right="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09.11.2017г.</w:t>
            </w:r>
          </w:p>
          <w:p w:rsidR="008E184E" w:rsidRDefault="008E184E" w:rsidP="008E184E">
            <w:pPr>
              <w:spacing w:after="0"/>
              <w:ind w:right="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№392</w:t>
            </w:r>
          </w:p>
          <w:p w:rsidR="00B6633F" w:rsidRDefault="00B6633F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33F" w:rsidRDefault="00B6633F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A1" w:rsidRDefault="00B547A1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6A5" w:rsidRPr="0028475E" w:rsidRDefault="008566A5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DC7717" w:rsidRPr="00B547A1" w:rsidRDefault="008566A5" w:rsidP="00B547A1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экспертизы постановления администрации муниципального об</w:t>
            </w:r>
            <w:r w:rsidR="000D6BE3">
              <w:rPr>
                <w:rFonts w:ascii="Times New Roman" w:hAnsi="Times New Roman" w:cs="Times New Roman"/>
                <w:b/>
                <w:sz w:val="28"/>
                <w:szCs w:val="28"/>
              </w:rPr>
              <w:t>разования Успенский район от 12</w:t>
            </w:r>
            <w:r w:rsidRPr="0028475E">
              <w:rPr>
                <w:rFonts w:ascii="Times New Roman" w:hAnsi="Times New Roman" w:cs="Times New Roman"/>
                <w:b/>
                <w:sz w:val="28"/>
                <w:szCs w:val="28"/>
              </w:rPr>
              <w:t>.05.2017 года №706 «О внесении изменений в постановление администрации муниципального образования Успенский район от 26 декабря 2016 года «Об утверждении схемы размещения нестационарных торговых объектов на территории муниципального образования Успенский район»»</w:t>
            </w:r>
          </w:p>
        </w:tc>
      </w:tr>
      <w:tr w:rsidR="009B55CE" w:rsidRPr="0028475E" w:rsidTr="00B547A1">
        <w:trPr>
          <w:trHeight w:val="80"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E76D5C" w:rsidP="00C63D5E">
            <w:pPr>
              <w:spacing w:after="0"/>
              <w:ind w:right="9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экономики</w:t>
            </w:r>
            <w:r w:rsidR="00DC7717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="00DC7717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как уполномоченный орган по проведению экспертизы муниципальных нормативных правовых актов муниципального образования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Успенский район </w:t>
            </w:r>
            <w:r w:rsidR="00DC7717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(далее - уполномоченный орган) рассмотрел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постановлени</w:t>
            </w:r>
            <w:r w:rsidR="00BA65F7" w:rsidRPr="00BA6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8566A5" w:rsidRPr="00BA6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Успенский район от </w:t>
            </w:r>
            <w:r w:rsidR="00BA65F7" w:rsidRPr="00BA6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="008566A5" w:rsidRPr="00BA6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.05.2017</w:t>
            </w:r>
            <w:r w:rsidR="008566A5" w:rsidRPr="0028475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C63D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706 «О внесении изменений в постановление администрации муниципального образования Успенский район от 26 декабря 2016 года «Об утверждении схемы размещения нестационарных торговых объектов на территории муниципального</w:t>
            </w:r>
            <w:proofErr w:type="gramEnd"/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Успенский район</w:t>
            </w:r>
            <w:r w:rsidR="008566A5" w:rsidRPr="00BA65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8475E" w:rsidRPr="002847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нормативный правовой акт).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w:anchor="sub_1000" w:history="1">
              <w:r w:rsidRPr="002847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Порядком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проведения эксп</w:t>
            </w:r>
            <w:bookmarkStart w:id="0" w:name="_GoBack"/>
            <w:bookmarkEnd w:id="0"/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ертизы муниципальных нормативных правовых актов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(далее - Порядок)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муниципальный нормативный правовой акт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подлежит проведению экспертизы</w:t>
            </w:r>
          </w:p>
          <w:p w:rsidR="00DC7717" w:rsidRPr="0028475E" w:rsidRDefault="00DC7717" w:rsidP="00BA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второе полугодие 2017 года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муниципальных нормативных правовых актов, утверждённым 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июня 2017 года</w:t>
            </w:r>
            <w:r w:rsidR="00BA65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55CE" w:rsidRPr="0028475E" w:rsidTr="008566A5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85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5F7" w:rsidRDefault="00BA65F7" w:rsidP="00C63D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17" w:rsidRPr="0028475E" w:rsidRDefault="00DC7717" w:rsidP="00C63D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007" w:history="1">
              <w:r w:rsidRPr="0028475E">
                <w:rPr>
                  <w:rFonts w:ascii="Times New Roman" w:hAnsi="Times New Roman" w:cs="Times New Roman"/>
                  <w:sz w:val="28"/>
                  <w:szCs w:val="28"/>
                </w:rPr>
                <w:t>пунктом 7</w:t>
              </w:r>
            </w:hyperlink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на второе полугодие 2017 года,  экспертиза муниципального нормативного правового акта проводилась в срок 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005D7A" w:rsidRPr="0028475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05D7A" w:rsidRPr="002847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.2017 по </w:t>
            </w:r>
            <w:r w:rsidR="00005D7A" w:rsidRPr="002847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5D7A" w:rsidRPr="002847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.2017.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C63D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Уполномоченным органом проведены публичные консультации по муниципальному нормативному правовому акту в соответствии с пунктом 9 Порядка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с 07.09.2017 по 07.10.2017.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Уведомление о проведении публичных консультаций было размещено на официальном</w:t>
            </w:r>
            <w:r w:rsidR="00C943B7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сайте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Успенский район </w:t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www.</w:t>
              </w:r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val="en-US" w:eastAsia="ru-RU"/>
                </w:rPr>
                <w:t>admuspenskoe</w:t>
              </w:r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717" w:rsidRPr="0028475E" w:rsidRDefault="00922984" w:rsidP="00C63D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 уполномоченный орган запрашивал у отдела экономики администрации муниципального образования Успенский район информацию и материалы, необходимые для проведения экспертизы.</w:t>
            </w:r>
          </w:p>
          <w:p w:rsidR="00274299" w:rsidRDefault="00922984" w:rsidP="002847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отдела </w:t>
            </w:r>
            <w:r w:rsidR="00827CCD" w:rsidRPr="0028475E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</w:t>
            </w:r>
            <w:r w:rsidR="00827CCD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Успенский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район муниципальный нормативный правовой акт разработан </w:t>
            </w:r>
            <w:r w:rsidR="00274299" w:rsidRPr="005F02DE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</w:t>
            </w:r>
            <w:r w:rsidR="00274299">
              <w:rPr>
                <w:rFonts w:ascii="Times New Roman" w:hAnsi="Times New Roman" w:cs="Times New Roman"/>
                <w:sz w:val="28"/>
                <w:szCs w:val="28"/>
              </w:rPr>
              <w:t>ательства в Краснодарском крае».</w:t>
            </w:r>
            <w:proofErr w:type="gramEnd"/>
          </w:p>
          <w:p w:rsidR="00374AAC" w:rsidRPr="0028475E" w:rsidRDefault="00374AAC" w:rsidP="002847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На момент проведения экспертизы муниципальный нормативный акт является действующим.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 xml:space="preserve">- </w:t>
            </w:r>
            <w:r w:rsidR="00274299">
              <w:rPr>
                <w:sz w:val="28"/>
                <w:szCs w:val="28"/>
              </w:rPr>
              <w:t xml:space="preserve">Общественной организации </w:t>
            </w:r>
            <w:r w:rsidRPr="0028475E">
              <w:rPr>
                <w:sz w:val="28"/>
                <w:szCs w:val="28"/>
              </w:rPr>
              <w:t>Союза «Армян России»;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- Представителю в Успенском районе уполномоченного по защите прав предпринимателей в Краснодарском крае В.В. Устинову;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 xml:space="preserve">Также в рамках публичных консультаций были направлены запросы главам сельских поселений муниципального образования Успенский  район, руководителям отраслевых (функциональных) органов администрации муниципального образования Успенский район.  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По результатам проведения публичных консультаций замечания и предложения отсутствуют.</w:t>
            </w:r>
          </w:p>
          <w:p w:rsidR="00005D7A" w:rsidRPr="0028475E" w:rsidRDefault="00005D7A" w:rsidP="0028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Иных замечаний и предложений от остальных участников публичных консультаций не поступало.</w:t>
            </w:r>
          </w:p>
          <w:p w:rsidR="00374AAC" w:rsidRPr="0028475E" w:rsidRDefault="00374AAC" w:rsidP="0028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ходе исследования в соответствии с </w:t>
            </w:r>
            <w:hyperlink w:anchor="sub_1010" w:history="1">
              <w:r w:rsidRPr="002847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пунктом 10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Порядка уполномоченным органом установлено следующее:</w:t>
            </w:r>
          </w:p>
          <w:p w:rsidR="009D594B" w:rsidRPr="0028475E" w:rsidRDefault="00C63D5E" w:rsidP="00C63D5E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9D594B" w:rsidRPr="0028475E"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</w:t>
            </w:r>
            <w:r w:rsidR="0028475E">
              <w:rPr>
                <w:rFonts w:ascii="Times New Roman" w:hAnsi="Times New Roman" w:cs="Times New Roman"/>
                <w:sz w:val="28"/>
                <w:szCs w:val="28"/>
              </w:rPr>
              <w:t xml:space="preserve">утствуют избыточные требования </w:t>
            </w:r>
            <w:r w:rsidR="009D594B" w:rsidRPr="0028475E">
              <w:rPr>
                <w:rFonts w:ascii="Times New Roman" w:hAnsi="Times New Roman" w:cs="Times New Roman"/>
                <w:sz w:val="28"/>
                <w:szCs w:val="28"/>
              </w:rPr>
              <w:t>по подготовке и (или) представлению документов, сведений, информации.</w:t>
            </w:r>
          </w:p>
          <w:p w:rsidR="00005D7A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2. </w:t>
            </w:r>
            <w:r w:rsidR="00005D7A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</w:t>
            </w:r>
            <w:r w:rsidR="00005D7A"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существенным издержкам или невозможности осуществления предпринимательской или инвестиционной деятельности.</w:t>
            </w:r>
          </w:p>
          <w:p w:rsidR="00005D7A" w:rsidRPr="0028475E" w:rsidRDefault="00C63D5E" w:rsidP="0000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3. 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Отсутствие, избыточность, </w:t>
            </w:r>
            <w:proofErr w:type="gramStart"/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полномочий лиц, наделённых правом утверждения </w:t>
            </w:r>
            <w:r w:rsidR="002742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 не выявлено</w:t>
            </w:r>
            <w:proofErr w:type="gramEnd"/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05D7A" w:rsidRPr="0028475E" w:rsidRDefault="00C63D5E" w:rsidP="0000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4. 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Отсутствие необходимых организационных или технических условий, приводящее к невозможности реализации отраслевыми (функциональными), территориальными органами администрации муниципального образования Успенский район установленных функций в отношении субъектов предпринимательской или инвестиционной деятельности.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 уровня развития технологий, инфраструктуры, рынков товаров и услуг в муниципальном образовании Успенский район при отсутствии адекватного переходного периода введения в действие соответствующих правовых норм не выявлены. 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издавший нормативный правовой акт – администрация муниципального образования Успенский район.</w:t>
            </w:r>
          </w:p>
          <w:p w:rsidR="00665A9F" w:rsidRPr="0028475E" w:rsidRDefault="00665A9F" w:rsidP="00665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Успенский район, являющийся инициатором издания муниципального нормативного правового акта – отдел экономики администрации муниципального образования Успенский район.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      </w:r>
          </w:p>
          <w:p w:rsidR="00374AAC" w:rsidRPr="0028475E" w:rsidRDefault="00374AAC" w:rsidP="009D594B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D5E" w:rsidRPr="0028475E" w:rsidRDefault="00C63D5E" w:rsidP="0092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7D0" w:rsidRPr="0028475E" w:rsidRDefault="009C37D0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B55CE" w:rsidRPr="0028475E" w:rsidRDefault="009B55CE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22048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отдела экономики</w:t>
            </w:r>
          </w:p>
          <w:p w:rsidR="009B55CE" w:rsidRPr="0028475E" w:rsidRDefault="009B55CE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9B55CE" w:rsidRPr="0028475E" w:rsidRDefault="009B55CE" w:rsidP="0022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="0022048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22048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С.А. Онишко</w:t>
            </w:r>
          </w:p>
        </w:tc>
      </w:tr>
      <w:tr w:rsidR="00C63D5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D5E" w:rsidRPr="0028475E" w:rsidRDefault="00C63D5E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A07" w:rsidRPr="0028475E" w:rsidRDefault="002F4A07" w:rsidP="00C63D5E">
      <w:pPr>
        <w:rPr>
          <w:rFonts w:ascii="Times New Roman" w:hAnsi="Times New Roman" w:cs="Times New Roman"/>
          <w:sz w:val="28"/>
          <w:szCs w:val="28"/>
        </w:rPr>
      </w:pPr>
    </w:p>
    <w:sectPr w:rsidR="002F4A07" w:rsidRPr="0028475E" w:rsidSect="009B55CE">
      <w:headerReference w:type="default" r:id="rId9"/>
      <w:pgSz w:w="11900" w:h="16800"/>
      <w:pgMar w:top="567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A8" w:rsidRDefault="003327A8" w:rsidP="009B55CE">
      <w:pPr>
        <w:spacing w:after="0" w:line="240" w:lineRule="auto"/>
      </w:pPr>
      <w:r>
        <w:separator/>
      </w:r>
    </w:p>
  </w:endnote>
  <w:endnote w:type="continuationSeparator" w:id="0">
    <w:p w:rsidR="003327A8" w:rsidRDefault="003327A8" w:rsidP="009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A8" w:rsidRDefault="003327A8" w:rsidP="009B55CE">
      <w:pPr>
        <w:spacing w:after="0" w:line="240" w:lineRule="auto"/>
      </w:pPr>
      <w:r>
        <w:separator/>
      </w:r>
    </w:p>
  </w:footnote>
  <w:footnote w:type="continuationSeparator" w:id="0">
    <w:p w:rsidR="003327A8" w:rsidRDefault="003327A8" w:rsidP="009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246847"/>
      <w:docPartObj>
        <w:docPartGallery w:val="Page Numbers (Top of Page)"/>
        <w:docPartUnique/>
      </w:docPartObj>
    </w:sdtPr>
    <w:sdtContent>
      <w:p w:rsidR="00005D7A" w:rsidRDefault="001260E9">
        <w:pPr>
          <w:pStyle w:val="a3"/>
          <w:jc w:val="center"/>
        </w:pPr>
        <w:r>
          <w:fldChar w:fldCharType="begin"/>
        </w:r>
        <w:r w:rsidR="005A2EFC">
          <w:instrText>PAGE   \* MERGEFORMAT</w:instrText>
        </w:r>
        <w:r>
          <w:fldChar w:fldCharType="separate"/>
        </w:r>
        <w:r w:rsidR="008E18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5D7A" w:rsidRDefault="00005D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CD2"/>
    <w:multiLevelType w:val="hybridMultilevel"/>
    <w:tmpl w:val="EEF6F0A2"/>
    <w:lvl w:ilvl="0" w:tplc="D482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E3957"/>
    <w:multiLevelType w:val="hybridMultilevel"/>
    <w:tmpl w:val="082E17EC"/>
    <w:lvl w:ilvl="0" w:tplc="B9FEE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1270D"/>
    <w:multiLevelType w:val="hybridMultilevel"/>
    <w:tmpl w:val="AC805552"/>
    <w:lvl w:ilvl="0" w:tplc="5CC8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F43D7F"/>
    <w:multiLevelType w:val="hybridMultilevel"/>
    <w:tmpl w:val="7384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21"/>
    <w:rsid w:val="00005D7A"/>
    <w:rsid w:val="000D6BE3"/>
    <w:rsid w:val="000F5F43"/>
    <w:rsid w:val="00115B70"/>
    <w:rsid w:val="001260E9"/>
    <w:rsid w:val="00166454"/>
    <w:rsid w:val="001826FC"/>
    <w:rsid w:val="001B4988"/>
    <w:rsid w:val="001D1BF7"/>
    <w:rsid w:val="00220292"/>
    <w:rsid w:val="0022048E"/>
    <w:rsid w:val="00274299"/>
    <w:rsid w:val="0028475E"/>
    <w:rsid w:val="002850DF"/>
    <w:rsid w:val="002F4A07"/>
    <w:rsid w:val="00320132"/>
    <w:rsid w:val="003327A8"/>
    <w:rsid w:val="00350D21"/>
    <w:rsid w:val="00374AAC"/>
    <w:rsid w:val="003E30FF"/>
    <w:rsid w:val="005771B8"/>
    <w:rsid w:val="00577FBF"/>
    <w:rsid w:val="005839F1"/>
    <w:rsid w:val="00595FF3"/>
    <w:rsid w:val="005A2EFC"/>
    <w:rsid w:val="00620719"/>
    <w:rsid w:val="00665A9F"/>
    <w:rsid w:val="006A68CC"/>
    <w:rsid w:val="00734ADA"/>
    <w:rsid w:val="00827CCD"/>
    <w:rsid w:val="008566A5"/>
    <w:rsid w:val="008E184E"/>
    <w:rsid w:val="00913DA8"/>
    <w:rsid w:val="00922984"/>
    <w:rsid w:val="009A0541"/>
    <w:rsid w:val="009B55CE"/>
    <w:rsid w:val="009C37D0"/>
    <w:rsid w:val="009D594B"/>
    <w:rsid w:val="00A077FB"/>
    <w:rsid w:val="00A4152A"/>
    <w:rsid w:val="00AF40FD"/>
    <w:rsid w:val="00B10768"/>
    <w:rsid w:val="00B547A1"/>
    <w:rsid w:val="00B6633F"/>
    <w:rsid w:val="00B913ED"/>
    <w:rsid w:val="00BA65F7"/>
    <w:rsid w:val="00C10245"/>
    <w:rsid w:val="00C63D5E"/>
    <w:rsid w:val="00C943B7"/>
    <w:rsid w:val="00CF50F2"/>
    <w:rsid w:val="00D67C92"/>
    <w:rsid w:val="00DC7717"/>
    <w:rsid w:val="00E76D5C"/>
    <w:rsid w:val="00EA14E9"/>
    <w:rsid w:val="00FA5CD7"/>
    <w:rsid w:val="00FE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5CE"/>
  </w:style>
  <w:style w:type="paragraph" w:styleId="a5">
    <w:name w:val="footer"/>
    <w:basedOn w:val="a"/>
    <w:link w:val="a6"/>
    <w:uiPriority w:val="99"/>
    <w:unhideWhenUsed/>
    <w:rsid w:val="009B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5CE"/>
  </w:style>
  <w:style w:type="character" w:styleId="a7">
    <w:name w:val="Hyperlink"/>
    <w:basedOn w:val="a0"/>
    <w:uiPriority w:val="99"/>
    <w:unhideWhenUsed/>
    <w:rsid w:val="00C943B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856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D594B"/>
    <w:pPr>
      <w:ind w:left="720"/>
      <w:contextualSpacing/>
    </w:pPr>
  </w:style>
  <w:style w:type="paragraph" w:customStyle="1" w:styleId="2">
    <w:name w:val="Основной текст2"/>
    <w:basedOn w:val="a"/>
    <w:rsid w:val="00005D7A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5CFA-1509-4039-A37E-ED4F1C91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А.А.</dc:creator>
  <cp:keywords/>
  <dc:description/>
  <cp:lastModifiedBy>m_biznes</cp:lastModifiedBy>
  <cp:revision>7</cp:revision>
  <cp:lastPrinted>2017-10-30T07:31:00Z</cp:lastPrinted>
  <dcterms:created xsi:type="dcterms:W3CDTF">2017-10-30T06:30:00Z</dcterms:created>
  <dcterms:modified xsi:type="dcterms:W3CDTF">2017-11-09T08:50:00Z</dcterms:modified>
</cp:coreProperties>
</file>