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887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ADF" w:rsidRPr="0088703D" w:rsidRDefault="0088703D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03D">
        <w:rPr>
          <w:rFonts w:ascii="Times New Roman" w:hAnsi="Times New Roman"/>
          <w:b/>
          <w:sz w:val="28"/>
          <w:szCs w:val="28"/>
        </w:rPr>
        <w:t>Мониторинг</w:t>
      </w:r>
      <w:r w:rsidR="00A02ADF" w:rsidRPr="0088703D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 </w:t>
      </w:r>
    </w:p>
    <w:p w:rsidR="00A02ADF" w:rsidRPr="0088703D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03D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88703D" w:rsidRPr="0088703D">
        <w:rPr>
          <w:rFonts w:ascii="Times New Roman" w:hAnsi="Times New Roman"/>
          <w:b/>
          <w:sz w:val="28"/>
          <w:szCs w:val="28"/>
        </w:rPr>
        <w:t xml:space="preserve">  муниципального образования Успенский район за 1 квартал 2017 года</w:t>
      </w:r>
    </w:p>
    <w:p w:rsidR="00A02ADF" w:rsidRPr="007276B4" w:rsidRDefault="00A02ADF" w:rsidP="00A02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Успенский район по состоянию на 1 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1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предпринимательства, что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>5 единиц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%, на уровне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669A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7371B9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>103,2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6810" w:rsidRPr="0047348F">
        <w:rPr>
          <w:rFonts w:ascii="Times New Roman" w:eastAsia="Times New Roman" w:hAnsi="Times New Roman"/>
          <w:sz w:val="28"/>
          <w:szCs w:val="28"/>
          <w:lang w:eastAsia="ru-RU"/>
        </w:rPr>
        <w:t>к аналогичному периоду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индивидуальных предпринимателей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1184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или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0,9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, чем 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Численность занятых в малом и среднем предпринимательстве за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2935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2,9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834354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1E2B4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по сравнению с аналогичными показателями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497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1254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B0500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1E21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за 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>1 квартал</w:t>
      </w:r>
      <w:r w:rsidR="00197B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1841" w:rsidRPr="00473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197B7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978,7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>млн. рублей, с темпом роста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104,6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аналогичному периоду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>426,3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101,6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года;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197B75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>52,4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105,4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Объём инвестиций в основной капитал в малом и среднем предпринимательстве за 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35,4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больше, чем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в аналогичном периоде 201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CA6635">
        <w:rPr>
          <w:rFonts w:ascii="Times New Roman" w:eastAsia="Times New Roman" w:hAnsi="Times New Roman"/>
          <w:sz w:val="28"/>
          <w:szCs w:val="28"/>
          <w:lang w:eastAsia="ru-RU"/>
        </w:rPr>
        <w:t>14,0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A23ADE" w:rsidRPr="004734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66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086DC3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086D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086DC3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DC3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9412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371E3E" w:rsidRPr="00086DC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371E3E" w:rsidRPr="00086DC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D1FFA" w:rsidRPr="00086DC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6DC3" w:rsidRDefault="007D1FFA" w:rsidP="00086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E3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86DC3" w:rsidRPr="00900E1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(субсидирование) из районного бюджета части затрат субъектов малого предпринимательства на ранней стадии их деятельности –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6DC3" w:rsidRPr="00900E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086DC3" w:rsidRPr="00900E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F735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356D" w:rsidRDefault="00C349E4" w:rsidP="00086DC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356D" w:rsidRPr="00900E1F">
        <w:rPr>
          <w:rFonts w:ascii="Times New Roman" w:hAnsi="Times New Roman"/>
          <w:sz w:val="28"/>
          <w:szCs w:val="28"/>
        </w:rPr>
        <w:t xml:space="preserve">Возмещение (субсидирование) из районного бюджета частности затрат на уплату первого взноса при заключении договора финансовой </w:t>
      </w:r>
      <w:r w:rsidR="00F7356D" w:rsidRPr="00900E1F">
        <w:rPr>
          <w:rFonts w:ascii="Times New Roman" w:hAnsi="Times New Roman"/>
          <w:sz w:val="28"/>
          <w:szCs w:val="28"/>
        </w:rPr>
        <w:lastRenderedPageBreak/>
        <w:t>аренды (лизинга), понесенных субъектами малого и среднего предпринимательства -55</w:t>
      </w:r>
      <w:r w:rsidR="00673048">
        <w:rPr>
          <w:rFonts w:ascii="Times New Roman" w:hAnsi="Times New Roman"/>
          <w:sz w:val="28"/>
          <w:szCs w:val="28"/>
        </w:rPr>
        <w:t>,0</w:t>
      </w:r>
      <w:r w:rsidR="00F7356D" w:rsidRPr="00900E1F">
        <w:rPr>
          <w:rFonts w:ascii="Times New Roman" w:hAnsi="Times New Roman"/>
          <w:sz w:val="28"/>
          <w:szCs w:val="28"/>
        </w:rPr>
        <w:t xml:space="preserve"> тыс. руб.</w:t>
      </w:r>
    </w:p>
    <w:p w:rsidR="00C349E4" w:rsidRPr="00900E1F" w:rsidRDefault="00C349E4" w:rsidP="00C349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0E1F">
        <w:rPr>
          <w:rFonts w:ascii="Times New Roman" w:eastAsia="Times New Roman" w:hAnsi="Times New Roman"/>
          <w:sz w:val="28"/>
          <w:szCs w:val="28"/>
          <w:lang w:eastAsia="ru-RU"/>
        </w:rPr>
        <w:t>Возмещение (субсидирование) из районного бюджета частности затрат 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(работ, услуг)-15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349E4" w:rsidRDefault="00C349E4" w:rsidP="00C349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(субсидирование) из районного бюджета части затрат субъектов малого  и среднего предпринимательства по аренде выставочных площадей для участия в выставочно-ярмарочных мероприятиях, проводимых на территории Российской Федерации и за рубежом-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   </w:t>
      </w:r>
    </w:p>
    <w:p w:rsidR="00C349E4" w:rsidRPr="00654E6B" w:rsidRDefault="00C349E4" w:rsidP="00C3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 – </w:t>
      </w:r>
      <w:r w:rsidR="004D0CF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121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6941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73048" w:rsidRPr="001C021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1C0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49E4" w:rsidRPr="00654E6B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 – </w:t>
      </w:r>
      <w:r w:rsidR="0067304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54E6B">
        <w:rPr>
          <w:rFonts w:ascii="Times New Roman" w:eastAsia="Times New Roman" w:hAnsi="Times New Roman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1E3E" w:rsidRPr="00A0750C" w:rsidRDefault="00371E3E" w:rsidP="00D830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750C">
        <w:rPr>
          <w:rFonts w:ascii="Times New Roman" w:hAnsi="Times New Roman"/>
          <w:sz w:val="28"/>
          <w:szCs w:val="28"/>
        </w:rPr>
        <w:t xml:space="preserve">На реализацию мероприятий программы муниципального образования утверждено в бюджете </w:t>
      </w:r>
      <w:r w:rsidR="00694121">
        <w:rPr>
          <w:rFonts w:ascii="Times New Roman" w:hAnsi="Times New Roman"/>
          <w:sz w:val="28"/>
          <w:szCs w:val="28"/>
        </w:rPr>
        <w:t>12</w:t>
      </w:r>
      <w:r w:rsidR="00D83017">
        <w:rPr>
          <w:rFonts w:ascii="Times New Roman" w:hAnsi="Times New Roman"/>
          <w:sz w:val="28"/>
          <w:szCs w:val="28"/>
        </w:rPr>
        <w:t>0,0</w:t>
      </w:r>
      <w:r w:rsidRPr="00A0750C">
        <w:rPr>
          <w:rFonts w:ascii="Times New Roman" w:hAnsi="Times New Roman"/>
          <w:sz w:val="28"/>
          <w:szCs w:val="28"/>
        </w:rPr>
        <w:t xml:space="preserve"> тыс. рублей, что составляет </w:t>
      </w:r>
      <w:r w:rsidR="007146E6" w:rsidRPr="00A0750C">
        <w:rPr>
          <w:rFonts w:ascii="Times New Roman" w:hAnsi="Times New Roman"/>
          <w:sz w:val="28"/>
          <w:szCs w:val="28"/>
        </w:rPr>
        <w:t>4</w:t>
      </w:r>
      <w:r w:rsidR="00D83017">
        <w:rPr>
          <w:rFonts w:ascii="Times New Roman" w:hAnsi="Times New Roman"/>
          <w:sz w:val="28"/>
          <w:szCs w:val="28"/>
        </w:rPr>
        <w:t>2</w:t>
      </w:r>
      <w:r w:rsidR="007146E6" w:rsidRPr="00A0750C">
        <w:rPr>
          <w:rFonts w:ascii="Times New Roman" w:hAnsi="Times New Roman"/>
          <w:sz w:val="28"/>
          <w:szCs w:val="28"/>
        </w:rPr>
        <w:t>,</w:t>
      </w:r>
      <w:r w:rsidR="00DC6F88">
        <w:rPr>
          <w:rFonts w:ascii="Times New Roman" w:hAnsi="Times New Roman"/>
          <w:sz w:val="28"/>
          <w:szCs w:val="28"/>
        </w:rPr>
        <w:t>8</w:t>
      </w:r>
      <w:r w:rsidR="007146E6" w:rsidRPr="00A0750C">
        <w:rPr>
          <w:rFonts w:ascii="Times New Roman" w:hAnsi="Times New Roman"/>
          <w:sz w:val="28"/>
          <w:szCs w:val="28"/>
        </w:rPr>
        <w:t xml:space="preserve"> </w:t>
      </w:r>
      <w:r w:rsidRPr="00A0750C">
        <w:rPr>
          <w:rFonts w:ascii="Times New Roman" w:hAnsi="Times New Roman"/>
          <w:sz w:val="28"/>
          <w:szCs w:val="28"/>
        </w:rPr>
        <w:t xml:space="preserve">% от запланированных программой средств. 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207066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71E3E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C6F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года проведено: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71E3E" w:rsidRPr="003737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1B8E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семинаров для предпринимателей;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круглых стол</w:t>
      </w:r>
      <w:r w:rsidR="00A60BB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397" w:rsidRPr="00721B8E" w:rsidRDefault="008A0397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совещания по проблемам предпринимательства;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76B4" w:rsidRPr="00721B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выставка - ярмарка (б</w:t>
      </w:r>
      <w:r w:rsidR="007D7F0D">
        <w:rPr>
          <w:rFonts w:ascii="Times New Roman" w:eastAsia="Times New Roman" w:hAnsi="Times New Roman"/>
          <w:sz w:val="28"/>
          <w:szCs w:val="28"/>
          <w:lang w:eastAsia="ru-RU"/>
        </w:rPr>
        <w:t>ез учета ярмарок выходного дня);</w:t>
      </w:r>
    </w:p>
    <w:p w:rsidR="00207066" w:rsidRPr="00721B8E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опубликовано в газете «Рассвет» </w:t>
      </w:r>
      <w:r w:rsidR="00220C90">
        <w:rPr>
          <w:rFonts w:ascii="Times New Roman" w:eastAsia="Times New Roman" w:hAnsi="Times New Roman"/>
          <w:sz w:val="28"/>
          <w:szCs w:val="28"/>
          <w:lang w:eastAsia="ru-RU"/>
        </w:rPr>
        <w:t>7 статей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220C9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и «Ящика доверия» для обращений и жалоб предпринимателей. За</w:t>
      </w:r>
      <w:r>
        <w:rPr>
          <w:rFonts w:ascii="Times New Roman" w:eastAsia="Times New Roman" w:hAnsi="Times New Roman"/>
          <w:sz w:val="28"/>
          <w:szCs w:val="28"/>
        </w:rPr>
        <w:t xml:space="preserve"> 1 квартал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года на телефон «горячей линии» поступило </w:t>
      </w:r>
      <w:r w:rsidR="00220C90">
        <w:rPr>
          <w:rFonts w:ascii="Times New Roman" w:eastAsia="Times New Roman" w:hAnsi="Times New Roman"/>
          <w:sz w:val="28"/>
          <w:szCs w:val="28"/>
        </w:rPr>
        <w:t>41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звон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 квартал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220C90">
        <w:rPr>
          <w:rFonts w:ascii="Times New Roman" w:eastAsia="Times New Roman" w:hAnsi="Times New Roman"/>
          <w:sz w:val="28"/>
          <w:szCs w:val="28"/>
        </w:rPr>
        <w:t>7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 являлось:</w:t>
      </w:r>
    </w:p>
    <w:p w:rsidR="00531987" w:rsidRPr="007276B4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- создание условий для роста численности занятых в сфере малого и среднего предпринимательства.</w:t>
      </w:r>
    </w:p>
    <w:p w:rsidR="007132D1" w:rsidRDefault="007132D1" w:rsidP="002C77D8">
      <w:pPr>
        <w:tabs>
          <w:tab w:val="left" w:pos="2745"/>
        </w:tabs>
        <w:jc w:val="center"/>
        <w:rPr>
          <w:rFonts w:ascii="Times New Roman" w:hAnsi="Times New Roman"/>
          <w:sz w:val="24"/>
          <w:szCs w:val="24"/>
        </w:rPr>
      </w:pPr>
    </w:p>
    <w:sectPr w:rsidR="007132D1" w:rsidSect="00B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46F0"/>
    <w:rsid w:val="000E408C"/>
    <w:rsid w:val="00116E71"/>
    <w:rsid w:val="00122413"/>
    <w:rsid w:val="00130C47"/>
    <w:rsid w:val="00142864"/>
    <w:rsid w:val="00143031"/>
    <w:rsid w:val="00146810"/>
    <w:rsid w:val="00177446"/>
    <w:rsid w:val="00181AE8"/>
    <w:rsid w:val="00182E38"/>
    <w:rsid w:val="001917AB"/>
    <w:rsid w:val="00197B75"/>
    <w:rsid w:val="001A46D4"/>
    <w:rsid w:val="001A7D91"/>
    <w:rsid w:val="001C0212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A6DD7"/>
    <w:rsid w:val="002A7A9E"/>
    <w:rsid w:val="002B78CD"/>
    <w:rsid w:val="002C77D8"/>
    <w:rsid w:val="002E0259"/>
    <w:rsid w:val="002E7954"/>
    <w:rsid w:val="00342458"/>
    <w:rsid w:val="00371E3E"/>
    <w:rsid w:val="0037379B"/>
    <w:rsid w:val="003B5EAB"/>
    <w:rsid w:val="003E5042"/>
    <w:rsid w:val="00413A01"/>
    <w:rsid w:val="0047348F"/>
    <w:rsid w:val="004A24A8"/>
    <w:rsid w:val="004B0FBD"/>
    <w:rsid w:val="004B754C"/>
    <w:rsid w:val="004D0CF0"/>
    <w:rsid w:val="00531987"/>
    <w:rsid w:val="005362D0"/>
    <w:rsid w:val="0056240D"/>
    <w:rsid w:val="005866CA"/>
    <w:rsid w:val="00587B3D"/>
    <w:rsid w:val="005E1709"/>
    <w:rsid w:val="006110F8"/>
    <w:rsid w:val="006248B3"/>
    <w:rsid w:val="00644889"/>
    <w:rsid w:val="00654E6B"/>
    <w:rsid w:val="00673048"/>
    <w:rsid w:val="00694121"/>
    <w:rsid w:val="00695089"/>
    <w:rsid w:val="006C37A6"/>
    <w:rsid w:val="006D140B"/>
    <w:rsid w:val="006E08B0"/>
    <w:rsid w:val="007132D1"/>
    <w:rsid w:val="007146E6"/>
    <w:rsid w:val="00721B8E"/>
    <w:rsid w:val="007276B4"/>
    <w:rsid w:val="007371B9"/>
    <w:rsid w:val="007B1092"/>
    <w:rsid w:val="007C1A12"/>
    <w:rsid w:val="007D1FFA"/>
    <w:rsid w:val="007D7F0D"/>
    <w:rsid w:val="008050C2"/>
    <w:rsid w:val="00834354"/>
    <w:rsid w:val="0088703D"/>
    <w:rsid w:val="008A0397"/>
    <w:rsid w:val="008B275D"/>
    <w:rsid w:val="009377FF"/>
    <w:rsid w:val="00965B09"/>
    <w:rsid w:val="00981385"/>
    <w:rsid w:val="009929D3"/>
    <w:rsid w:val="009C7B48"/>
    <w:rsid w:val="00A02ADF"/>
    <w:rsid w:val="00A0750C"/>
    <w:rsid w:val="00A1722E"/>
    <w:rsid w:val="00A23ADE"/>
    <w:rsid w:val="00A35E3B"/>
    <w:rsid w:val="00A60BBA"/>
    <w:rsid w:val="00A7096A"/>
    <w:rsid w:val="00A856E8"/>
    <w:rsid w:val="00AA66D3"/>
    <w:rsid w:val="00AB5B62"/>
    <w:rsid w:val="00AD7DED"/>
    <w:rsid w:val="00B0500B"/>
    <w:rsid w:val="00B43ADF"/>
    <w:rsid w:val="00B55C9D"/>
    <w:rsid w:val="00B670CC"/>
    <w:rsid w:val="00B75D1C"/>
    <w:rsid w:val="00BF743A"/>
    <w:rsid w:val="00C05A55"/>
    <w:rsid w:val="00C349E4"/>
    <w:rsid w:val="00C5234C"/>
    <w:rsid w:val="00CA5030"/>
    <w:rsid w:val="00CA6635"/>
    <w:rsid w:val="00CB43C3"/>
    <w:rsid w:val="00D059C8"/>
    <w:rsid w:val="00D318EC"/>
    <w:rsid w:val="00D8133E"/>
    <w:rsid w:val="00D83017"/>
    <w:rsid w:val="00D9398E"/>
    <w:rsid w:val="00DC6F88"/>
    <w:rsid w:val="00ED0778"/>
    <w:rsid w:val="00ED1841"/>
    <w:rsid w:val="00EF633B"/>
    <w:rsid w:val="00EF7D69"/>
    <w:rsid w:val="00F02854"/>
    <w:rsid w:val="00F133E8"/>
    <w:rsid w:val="00F669A0"/>
    <w:rsid w:val="00F719D5"/>
    <w:rsid w:val="00F7356D"/>
    <w:rsid w:val="00F74BAD"/>
    <w:rsid w:val="00FA0F05"/>
    <w:rsid w:val="00FD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88</cp:revision>
  <cp:lastPrinted>2016-04-27T05:32:00Z</cp:lastPrinted>
  <dcterms:created xsi:type="dcterms:W3CDTF">2014-01-16T12:17:00Z</dcterms:created>
  <dcterms:modified xsi:type="dcterms:W3CDTF">2017-11-08T06:02:00Z</dcterms:modified>
</cp:coreProperties>
</file>